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0C88" w14:textId="77777777" w:rsidR="00282BFF" w:rsidRPr="00282BFF" w:rsidRDefault="00670F1A" w:rsidP="001628BA">
      <w:pPr>
        <w:pBdr>
          <w:bottom w:val="single" w:sz="18" w:space="1" w:color="ED1C24"/>
        </w:pBdr>
        <w:spacing w:after="360"/>
        <w:rPr>
          <w:rFonts w:ascii="Arial Black" w:hAnsi="Arial Black"/>
          <w:color w:val="ED1C24"/>
          <w:sz w:val="40"/>
          <w:szCs w:val="40"/>
        </w:rPr>
      </w:pPr>
      <w:r>
        <w:rPr>
          <w:rFonts w:ascii="Arial Black" w:hAnsi="Arial Black"/>
          <w:color w:val="ED1C24"/>
          <w:sz w:val="40"/>
          <w:szCs w:val="40"/>
        </w:rPr>
        <w:t>Sample Carers Policy (short</w:t>
      </w:r>
      <w:r w:rsidR="00282BFF">
        <w:rPr>
          <w:rFonts w:ascii="Arial Black" w:hAnsi="Arial Black"/>
          <w:color w:val="ED1C24"/>
          <w:sz w:val="40"/>
          <w:szCs w:val="40"/>
        </w:rPr>
        <w:t>)</w:t>
      </w:r>
    </w:p>
    <w:p w14:paraId="34370C89" w14:textId="77777777" w:rsidR="00670F1A" w:rsidRPr="00A52EFB" w:rsidRDefault="00670F1A" w:rsidP="00A52EFB">
      <w:pPr>
        <w:spacing w:after="120"/>
        <w:rPr>
          <w:rFonts w:eastAsia="Times New Roman"/>
          <w:b/>
          <w:color w:val="404040" w:themeColor="text1" w:themeTint="BF"/>
          <w:sz w:val="24"/>
          <w:szCs w:val="24"/>
          <w:lang w:val="en-US"/>
        </w:rPr>
      </w:pPr>
      <w:r w:rsidRPr="00A52EFB">
        <w:rPr>
          <w:rFonts w:eastAsia="Times New Roman"/>
          <w:b/>
          <w:color w:val="404040" w:themeColor="text1" w:themeTint="BF"/>
          <w:sz w:val="24"/>
          <w:szCs w:val="24"/>
          <w:lang w:val="en-US"/>
        </w:rPr>
        <w:t xml:space="preserve">When to use this model carers policy </w:t>
      </w:r>
    </w:p>
    <w:p w14:paraId="34370C8A"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Use this model policy to indicate that your organisation firstly recognises and supports employees who have caring responsibilities and secondly to set out, in one place, what support your organisation offers. </w:t>
      </w:r>
    </w:p>
    <w:p w14:paraId="34370C8B" w14:textId="77777777" w:rsidR="00670F1A" w:rsidRPr="00670F1A" w:rsidRDefault="00670F1A" w:rsidP="00670F1A">
      <w:pPr>
        <w:spacing w:after="0"/>
        <w:rPr>
          <w:rFonts w:eastAsia="Times New Roman"/>
          <w:color w:val="404040" w:themeColor="text1" w:themeTint="BF"/>
          <w:sz w:val="24"/>
          <w:szCs w:val="24"/>
          <w:lang w:val="en-US"/>
        </w:rPr>
      </w:pPr>
    </w:p>
    <w:p w14:paraId="34370C8C" w14:textId="77777777" w:rsidR="00670F1A" w:rsidRPr="00A52EFB" w:rsidRDefault="00670F1A" w:rsidP="00A52EFB">
      <w:pPr>
        <w:spacing w:after="120"/>
        <w:rPr>
          <w:rFonts w:eastAsia="Times New Roman"/>
          <w:b/>
          <w:color w:val="404040" w:themeColor="text1" w:themeTint="BF"/>
          <w:sz w:val="24"/>
          <w:szCs w:val="24"/>
          <w:lang w:val="en-US"/>
        </w:rPr>
      </w:pPr>
      <w:r w:rsidRPr="00A52EFB">
        <w:rPr>
          <w:rFonts w:eastAsia="Times New Roman"/>
          <w:b/>
          <w:color w:val="404040" w:themeColor="text1" w:themeTint="BF"/>
          <w:sz w:val="24"/>
          <w:szCs w:val="24"/>
          <w:lang w:val="en-US"/>
        </w:rPr>
        <w:t>Commitment to supporting carers</w:t>
      </w:r>
    </w:p>
    <w:p w14:paraId="34370C8D"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The Company/Organisation recognises that some people have caring responsibilities and that carers will constitute a part of its workforce. It also understands that some employees may find it difficult to combine work and caring and this policy sets out what support the Company/Organisation offers to enable employees to do this.</w:t>
      </w:r>
    </w:p>
    <w:p w14:paraId="34370C8E"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 </w:t>
      </w:r>
    </w:p>
    <w:p w14:paraId="34370C8F"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The Company/Organisation believes that carers should have the same opportunity to obtain a job within the organisation and keep their job as everyone else and is committed to providing as much support as is reasonably practicable.</w:t>
      </w:r>
    </w:p>
    <w:p w14:paraId="34370C90" w14:textId="77777777" w:rsidR="00670F1A" w:rsidRPr="00670F1A" w:rsidRDefault="00670F1A" w:rsidP="00670F1A">
      <w:pPr>
        <w:spacing w:after="0"/>
        <w:rPr>
          <w:rFonts w:eastAsia="Times New Roman"/>
          <w:color w:val="404040" w:themeColor="text1" w:themeTint="BF"/>
          <w:sz w:val="24"/>
          <w:szCs w:val="24"/>
          <w:lang w:val="en-US"/>
        </w:rPr>
      </w:pPr>
    </w:p>
    <w:p w14:paraId="33B5907C" w14:textId="37AC6FC1" w:rsidR="00A34203" w:rsidRPr="00A34203" w:rsidRDefault="00670F1A" w:rsidP="00274766">
      <w:pPr>
        <w:spacing w:after="120"/>
        <w:rPr>
          <w:rFonts w:eastAsia="Times New Roman"/>
          <w:b/>
          <w:bCs/>
          <w:color w:val="404040" w:themeColor="text1" w:themeTint="BF"/>
          <w:sz w:val="24"/>
          <w:szCs w:val="24"/>
          <w:lang w:val="en-US"/>
        </w:rPr>
      </w:pPr>
      <w:r w:rsidRPr="00A34203">
        <w:rPr>
          <w:rFonts w:eastAsia="Times New Roman"/>
          <w:b/>
          <w:bCs/>
          <w:color w:val="404040" w:themeColor="text1" w:themeTint="BF"/>
          <w:sz w:val="24"/>
          <w:szCs w:val="24"/>
          <w:lang w:val="en-US"/>
        </w:rPr>
        <w:t>Definition of carers</w:t>
      </w:r>
    </w:p>
    <w:p w14:paraId="34370C92" w14:textId="6D481009"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The Company/Organisation defines carers as employees with significant caring responsibilities that have a substantial impact on their working lives. These employees are responsible for the care and support of disabled, elderly or sick partners, relatives or friends who are unable to care for themselves.</w:t>
      </w:r>
    </w:p>
    <w:p w14:paraId="34370C93" w14:textId="77777777" w:rsidR="00670F1A" w:rsidRPr="00670F1A" w:rsidRDefault="00670F1A" w:rsidP="00670F1A">
      <w:pPr>
        <w:spacing w:after="0"/>
        <w:rPr>
          <w:rFonts w:eastAsia="Times New Roman"/>
          <w:color w:val="404040" w:themeColor="text1" w:themeTint="BF"/>
          <w:sz w:val="24"/>
          <w:szCs w:val="24"/>
          <w:lang w:val="en-US"/>
        </w:rPr>
      </w:pPr>
    </w:p>
    <w:p w14:paraId="34370C94"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 You can replace ** as appropriate to adapt this policy for your organisation. </w:t>
      </w:r>
    </w:p>
    <w:p w14:paraId="34370C95" w14:textId="77777777" w:rsidR="00670F1A" w:rsidRPr="00670F1A" w:rsidRDefault="00670F1A" w:rsidP="00670F1A">
      <w:pPr>
        <w:spacing w:after="0"/>
        <w:rPr>
          <w:rFonts w:eastAsia="Times New Roman"/>
          <w:color w:val="404040" w:themeColor="text1" w:themeTint="BF"/>
          <w:sz w:val="24"/>
          <w:szCs w:val="24"/>
          <w:lang w:val="en-US"/>
        </w:rPr>
      </w:pPr>
    </w:p>
    <w:p w14:paraId="34370C96"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recognises that some people have caring responsibilities and that carers will constitute a part of its workforce. Carers provide unpaid care by looking after an ill, frail or disabled family member, friend or partner. **  further recognises that employees may find it difficult to combine paid work and caring.  We have therefore adopted the following code of good practice in order to support employees who are also or who are likely to become carers.</w:t>
      </w:r>
    </w:p>
    <w:p w14:paraId="34370C97" w14:textId="77777777" w:rsidR="00670F1A" w:rsidRPr="00670F1A" w:rsidRDefault="00670F1A" w:rsidP="00670F1A">
      <w:pPr>
        <w:spacing w:after="0"/>
        <w:rPr>
          <w:rFonts w:eastAsia="Times New Roman"/>
          <w:color w:val="404040" w:themeColor="text1" w:themeTint="BF"/>
          <w:sz w:val="24"/>
          <w:szCs w:val="24"/>
          <w:lang w:val="en-US"/>
        </w:rPr>
      </w:pPr>
    </w:p>
    <w:p w14:paraId="34370C98"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This policy is fully supported by and integrated with other relevant policies such as:</w:t>
      </w:r>
    </w:p>
    <w:p w14:paraId="34370C99" w14:textId="77777777" w:rsid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Flexible Working Policy</w:t>
      </w:r>
    </w:p>
    <w:p w14:paraId="4EEC1787" w14:textId="13758C7C" w:rsidR="006C0CA0" w:rsidRPr="00670F1A" w:rsidRDefault="00012A84" w:rsidP="00670F1A">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t xml:space="preserve">Carer’s </w:t>
      </w:r>
      <w:r w:rsidR="0020155C">
        <w:rPr>
          <w:rFonts w:eastAsia="Times New Roman"/>
          <w:color w:val="404040" w:themeColor="text1" w:themeTint="BF"/>
          <w:sz w:val="24"/>
          <w:szCs w:val="24"/>
          <w:lang w:val="en-US"/>
        </w:rPr>
        <w:t>Leave Policy</w:t>
      </w:r>
    </w:p>
    <w:p w14:paraId="34370C9A"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Homeworking Guidelines</w:t>
      </w:r>
    </w:p>
    <w:p w14:paraId="34370C9C" w14:textId="77777777" w:rsidR="00670F1A" w:rsidRPr="00670F1A" w:rsidRDefault="00670F1A" w:rsidP="00670F1A">
      <w:pPr>
        <w:spacing w:after="0"/>
        <w:rPr>
          <w:rFonts w:eastAsia="Times New Roman"/>
          <w:color w:val="404040" w:themeColor="text1" w:themeTint="BF"/>
          <w:sz w:val="24"/>
          <w:szCs w:val="24"/>
          <w:lang w:val="en-US"/>
        </w:rPr>
      </w:pPr>
    </w:p>
    <w:p w14:paraId="34370C9D"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This policy applies to all employees of **.</w:t>
      </w:r>
    </w:p>
    <w:p w14:paraId="34370C9E" w14:textId="77777777" w:rsidR="00670F1A" w:rsidRPr="00670F1A" w:rsidRDefault="00670F1A" w:rsidP="00670F1A">
      <w:pPr>
        <w:spacing w:after="0"/>
        <w:rPr>
          <w:rFonts w:eastAsia="Times New Roman"/>
          <w:color w:val="404040" w:themeColor="text1" w:themeTint="BF"/>
          <w:sz w:val="24"/>
          <w:szCs w:val="24"/>
          <w:lang w:val="en-US"/>
        </w:rPr>
      </w:pPr>
    </w:p>
    <w:p w14:paraId="34370C9F"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We reserve the right to amend this policy from time to time.</w:t>
      </w:r>
    </w:p>
    <w:p w14:paraId="34370CA0" w14:textId="77777777" w:rsidR="00670F1A" w:rsidRPr="00670F1A" w:rsidRDefault="00670F1A" w:rsidP="00670F1A">
      <w:pPr>
        <w:spacing w:after="0"/>
        <w:rPr>
          <w:rFonts w:eastAsia="Times New Roman"/>
          <w:color w:val="404040" w:themeColor="text1" w:themeTint="BF"/>
          <w:sz w:val="24"/>
          <w:szCs w:val="24"/>
          <w:lang w:val="en-US"/>
        </w:rPr>
      </w:pPr>
    </w:p>
    <w:p w14:paraId="34370CA1"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Staff will in no way be discriminated against on the grounds of their caring responsibilities. For further information, please refer to the Equality and Diversity Policy (or Diversity and Inclusion Policy).</w:t>
      </w:r>
    </w:p>
    <w:p w14:paraId="34370CA2" w14:textId="77777777" w:rsidR="00670F1A" w:rsidRPr="00670F1A" w:rsidRDefault="00670F1A" w:rsidP="00670F1A">
      <w:pPr>
        <w:spacing w:after="0"/>
        <w:rPr>
          <w:rFonts w:eastAsia="Times New Roman"/>
          <w:color w:val="404040" w:themeColor="text1" w:themeTint="BF"/>
          <w:sz w:val="24"/>
          <w:szCs w:val="24"/>
          <w:lang w:val="en-US"/>
        </w:rPr>
      </w:pPr>
    </w:p>
    <w:p w14:paraId="34370CA3"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Employees are not obliged to disclose to their line manager that they are caring for someone but will be actively encouraged to do so. All line managers should ask whether staff they are supervising also have caring responsibilities, and should have due regard to issues of confidentiality concerning this information.</w:t>
      </w:r>
    </w:p>
    <w:p w14:paraId="34370CA4" w14:textId="77777777" w:rsidR="00670F1A" w:rsidRPr="00670F1A" w:rsidRDefault="00670F1A" w:rsidP="00670F1A">
      <w:pPr>
        <w:spacing w:after="0"/>
        <w:rPr>
          <w:rFonts w:eastAsia="Times New Roman"/>
          <w:color w:val="404040" w:themeColor="text1" w:themeTint="BF"/>
          <w:sz w:val="24"/>
          <w:szCs w:val="24"/>
          <w:lang w:val="en-US"/>
        </w:rPr>
      </w:pPr>
    </w:p>
    <w:p w14:paraId="34370CA5"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welcomes comments and suggestions from all staff on how the organisation may further improve the working environment so that it is better equipped to deal with the varying needs of carers in the workforce.</w:t>
      </w:r>
    </w:p>
    <w:p w14:paraId="34370CA6" w14:textId="77777777" w:rsidR="00670F1A" w:rsidRPr="00670F1A" w:rsidRDefault="00670F1A" w:rsidP="000D65AF">
      <w:pPr>
        <w:spacing w:after="0"/>
        <w:jc w:val="right"/>
        <w:rPr>
          <w:rFonts w:eastAsia="Times New Roman"/>
          <w:color w:val="404040" w:themeColor="text1" w:themeTint="BF"/>
          <w:sz w:val="24"/>
          <w:szCs w:val="24"/>
          <w:lang w:val="en-US"/>
        </w:rPr>
      </w:pPr>
    </w:p>
    <w:p w14:paraId="3917CD16" w14:textId="724AE371" w:rsidR="002F5DAF"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All employees will be entitled to request time out in order to attend to the sudden needs of the individual that they care for. </w:t>
      </w:r>
      <w:r w:rsidR="00F82B5E">
        <w:rPr>
          <w:rFonts w:eastAsia="Times New Roman"/>
          <w:color w:val="404040" w:themeColor="text1" w:themeTint="BF"/>
          <w:sz w:val="24"/>
          <w:szCs w:val="24"/>
          <w:lang w:val="en-US"/>
        </w:rPr>
        <w:t xml:space="preserve">This leave can be taken </w:t>
      </w:r>
      <w:r w:rsidR="00B336D6">
        <w:rPr>
          <w:rFonts w:eastAsia="Times New Roman"/>
          <w:color w:val="404040" w:themeColor="text1" w:themeTint="BF"/>
          <w:sz w:val="24"/>
          <w:szCs w:val="24"/>
          <w:lang w:val="en-US"/>
        </w:rPr>
        <w:t>in</w:t>
      </w:r>
      <w:r w:rsidR="005769CC">
        <w:rPr>
          <w:rFonts w:eastAsia="Times New Roman"/>
          <w:color w:val="404040" w:themeColor="text1" w:themeTint="BF"/>
          <w:sz w:val="24"/>
          <w:szCs w:val="24"/>
          <w:lang w:val="en-US"/>
        </w:rPr>
        <w:t xml:space="preserve"> </w:t>
      </w:r>
      <w:r w:rsidR="00B336D6">
        <w:rPr>
          <w:rFonts w:eastAsia="Times New Roman"/>
          <w:color w:val="404040" w:themeColor="text1" w:themeTint="BF"/>
          <w:sz w:val="24"/>
          <w:szCs w:val="24"/>
          <w:lang w:val="en-US"/>
        </w:rPr>
        <w:t>emergency</w:t>
      </w:r>
      <w:r w:rsidR="005769CC">
        <w:rPr>
          <w:rFonts w:eastAsia="Times New Roman"/>
          <w:color w:val="404040" w:themeColor="text1" w:themeTint="BF"/>
          <w:sz w:val="24"/>
          <w:szCs w:val="24"/>
          <w:lang w:val="en-US"/>
        </w:rPr>
        <w:t xml:space="preserve"> or</w:t>
      </w:r>
      <w:r w:rsidR="002A5C2F">
        <w:rPr>
          <w:rFonts w:eastAsia="Times New Roman"/>
          <w:color w:val="404040" w:themeColor="text1" w:themeTint="BF"/>
          <w:sz w:val="24"/>
          <w:szCs w:val="24"/>
          <w:lang w:val="en-US"/>
        </w:rPr>
        <w:t xml:space="preserve"> unforeseen</w:t>
      </w:r>
      <w:r w:rsidR="00B336D6">
        <w:rPr>
          <w:rFonts w:eastAsia="Times New Roman"/>
          <w:color w:val="404040" w:themeColor="text1" w:themeTint="BF"/>
          <w:sz w:val="24"/>
          <w:szCs w:val="24"/>
          <w:lang w:val="en-US"/>
        </w:rPr>
        <w:t xml:space="preserve"> caring situation</w:t>
      </w:r>
      <w:r w:rsidR="003753C4">
        <w:rPr>
          <w:rFonts w:eastAsia="Times New Roman"/>
          <w:color w:val="404040" w:themeColor="text1" w:themeTint="BF"/>
          <w:sz w:val="24"/>
          <w:szCs w:val="24"/>
          <w:lang w:val="en-US"/>
        </w:rPr>
        <w:t>s</w:t>
      </w:r>
      <w:r w:rsidR="00B336D6">
        <w:rPr>
          <w:rFonts w:eastAsia="Times New Roman"/>
          <w:color w:val="404040" w:themeColor="text1" w:themeTint="BF"/>
          <w:sz w:val="24"/>
          <w:szCs w:val="24"/>
          <w:lang w:val="en-US"/>
        </w:rPr>
        <w:t xml:space="preserve">. </w:t>
      </w:r>
      <w:r w:rsidRPr="00670F1A">
        <w:rPr>
          <w:rFonts w:eastAsia="Times New Roman"/>
          <w:color w:val="404040" w:themeColor="text1" w:themeTint="BF"/>
          <w:sz w:val="24"/>
          <w:szCs w:val="24"/>
          <w:lang w:val="en-US"/>
        </w:rPr>
        <w:t xml:space="preserve">For further information, please refer </w:t>
      </w:r>
      <w:r w:rsidR="000615DA">
        <w:rPr>
          <w:rFonts w:eastAsia="Times New Roman"/>
          <w:color w:val="404040" w:themeColor="text1" w:themeTint="BF"/>
          <w:sz w:val="24"/>
          <w:szCs w:val="24"/>
          <w:lang w:val="en-US"/>
        </w:rPr>
        <w:t>to the Carer’s Leave Policy.</w:t>
      </w:r>
    </w:p>
    <w:p w14:paraId="2E54D266" w14:textId="77777777" w:rsidR="002F5DAF" w:rsidRDefault="002F5DAF" w:rsidP="00670F1A">
      <w:pPr>
        <w:spacing w:after="0"/>
        <w:rPr>
          <w:rFonts w:eastAsia="Times New Roman"/>
          <w:color w:val="404040" w:themeColor="text1" w:themeTint="BF"/>
          <w:sz w:val="24"/>
          <w:szCs w:val="24"/>
          <w:lang w:val="en-US"/>
        </w:rPr>
      </w:pPr>
    </w:p>
    <w:p w14:paraId="0CEABD72" w14:textId="2A4DBB58" w:rsidR="00975DFD" w:rsidRDefault="002F5DAF" w:rsidP="00670F1A">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t xml:space="preserve">All employees will </w:t>
      </w:r>
      <w:r w:rsidR="00AC2097">
        <w:rPr>
          <w:rFonts w:eastAsia="Times New Roman"/>
          <w:color w:val="404040" w:themeColor="text1" w:themeTint="BF"/>
          <w:sz w:val="24"/>
          <w:szCs w:val="24"/>
          <w:lang w:val="en-US"/>
        </w:rPr>
        <w:t xml:space="preserve">also </w:t>
      </w:r>
      <w:r w:rsidR="00D85B66">
        <w:rPr>
          <w:rFonts w:eastAsia="Times New Roman"/>
          <w:color w:val="404040" w:themeColor="text1" w:themeTint="BF"/>
          <w:sz w:val="24"/>
          <w:szCs w:val="24"/>
          <w:lang w:val="en-US"/>
        </w:rPr>
        <w:t>be entitled to take</w:t>
      </w:r>
      <w:r w:rsidR="004E1102">
        <w:rPr>
          <w:rFonts w:eastAsia="Times New Roman"/>
          <w:color w:val="404040" w:themeColor="text1" w:themeTint="BF"/>
          <w:sz w:val="24"/>
          <w:szCs w:val="24"/>
          <w:lang w:val="en-US"/>
        </w:rPr>
        <w:t xml:space="preserve"> up to</w:t>
      </w:r>
      <w:r w:rsidR="00D85B66">
        <w:rPr>
          <w:rFonts w:eastAsia="Times New Roman"/>
          <w:color w:val="404040" w:themeColor="text1" w:themeTint="BF"/>
          <w:sz w:val="24"/>
          <w:szCs w:val="24"/>
          <w:lang w:val="en-US"/>
        </w:rPr>
        <w:t xml:space="preserve"> one week’s</w:t>
      </w:r>
      <w:r w:rsidR="00D27B28">
        <w:rPr>
          <w:rFonts w:eastAsia="Times New Roman"/>
          <w:color w:val="404040" w:themeColor="text1" w:themeTint="BF"/>
          <w:sz w:val="24"/>
          <w:szCs w:val="24"/>
          <w:lang w:val="en-US"/>
        </w:rPr>
        <w:t xml:space="preserve"> </w:t>
      </w:r>
      <w:r w:rsidR="00D85B66">
        <w:rPr>
          <w:rFonts w:eastAsia="Times New Roman"/>
          <w:color w:val="404040" w:themeColor="text1" w:themeTint="BF"/>
          <w:sz w:val="24"/>
          <w:szCs w:val="24"/>
          <w:lang w:val="en-US"/>
        </w:rPr>
        <w:t xml:space="preserve">leave per year </w:t>
      </w:r>
      <w:r w:rsidR="00142824">
        <w:rPr>
          <w:rFonts w:eastAsia="Times New Roman"/>
          <w:color w:val="404040" w:themeColor="text1" w:themeTint="BF"/>
          <w:sz w:val="24"/>
          <w:szCs w:val="24"/>
          <w:lang w:val="en-US"/>
        </w:rPr>
        <w:t xml:space="preserve">to provide or arrange care for a relative or </w:t>
      </w:r>
      <w:r w:rsidR="00112AE1">
        <w:rPr>
          <w:rFonts w:eastAsia="Times New Roman"/>
          <w:color w:val="404040" w:themeColor="text1" w:themeTint="BF"/>
          <w:sz w:val="24"/>
          <w:szCs w:val="24"/>
          <w:lang w:val="en-US"/>
        </w:rPr>
        <w:t>dependant</w:t>
      </w:r>
      <w:r w:rsidR="00766BF1">
        <w:rPr>
          <w:rFonts w:eastAsia="Times New Roman"/>
          <w:color w:val="404040" w:themeColor="text1" w:themeTint="BF"/>
          <w:sz w:val="24"/>
          <w:szCs w:val="24"/>
          <w:lang w:val="en-US"/>
        </w:rPr>
        <w:t xml:space="preserve"> </w:t>
      </w:r>
      <w:r w:rsidR="007333F5">
        <w:rPr>
          <w:rFonts w:eastAsia="Times New Roman"/>
          <w:color w:val="404040" w:themeColor="text1" w:themeTint="BF"/>
          <w:sz w:val="24"/>
          <w:szCs w:val="24"/>
          <w:lang w:val="en-US"/>
        </w:rPr>
        <w:t xml:space="preserve">in </w:t>
      </w:r>
      <w:r w:rsidR="00127761">
        <w:rPr>
          <w:rFonts w:eastAsia="Times New Roman"/>
          <w:color w:val="404040" w:themeColor="text1" w:themeTint="BF"/>
          <w:sz w:val="24"/>
          <w:szCs w:val="24"/>
          <w:lang w:val="en-US"/>
        </w:rPr>
        <w:t xml:space="preserve">planned </w:t>
      </w:r>
      <w:r w:rsidR="00206864">
        <w:rPr>
          <w:rFonts w:eastAsia="Times New Roman"/>
          <w:color w:val="404040" w:themeColor="text1" w:themeTint="BF"/>
          <w:sz w:val="24"/>
          <w:szCs w:val="24"/>
          <w:lang w:val="en-US"/>
        </w:rPr>
        <w:t>or</w:t>
      </w:r>
      <w:r w:rsidR="00127761">
        <w:rPr>
          <w:rFonts w:eastAsia="Times New Roman"/>
          <w:color w:val="404040" w:themeColor="text1" w:themeTint="BF"/>
          <w:sz w:val="24"/>
          <w:szCs w:val="24"/>
          <w:lang w:val="en-US"/>
        </w:rPr>
        <w:t xml:space="preserve"> foreseen caring </w:t>
      </w:r>
      <w:r w:rsidR="007333F5">
        <w:rPr>
          <w:rFonts w:eastAsia="Times New Roman"/>
          <w:color w:val="404040" w:themeColor="text1" w:themeTint="BF"/>
          <w:sz w:val="24"/>
          <w:szCs w:val="24"/>
          <w:lang w:val="en-US"/>
        </w:rPr>
        <w:t>circumstance</w:t>
      </w:r>
      <w:r w:rsidR="00127761">
        <w:rPr>
          <w:rFonts w:eastAsia="Times New Roman"/>
          <w:color w:val="404040" w:themeColor="text1" w:themeTint="BF"/>
          <w:sz w:val="24"/>
          <w:szCs w:val="24"/>
          <w:lang w:val="en-US"/>
        </w:rPr>
        <w:t xml:space="preserve">s. </w:t>
      </w:r>
      <w:r w:rsidR="00206864">
        <w:rPr>
          <w:rFonts w:eastAsia="Times New Roman"/>
          <w:color w:val="404040" w:themeColor="text1" w:themeTint="BF"/>
          <w:sz w:val="24"/>
          <w:szCs w:val="24"/>
          <w:lang w:val="en-US"/>
        </w:rPr>
        <w:t xml:space="preserve">This leave can be taken flexibly, in half </w:t>
      </w:r>
      <w:r w:rsidR="002B0AC4">
        <w:rPr>
          <w:rFonts w:eastAsia="Times New Roman"/>
          <w:color w:val="404040" w:themeColor="text1" w:themeTint="BF"/>
          <w:sz w:val="24"/>
          <w:szCs w:val="24"/>
          <w:lang w:val="en-US"/>
        </w:rPr>
        <w:t xml:space="preserve">or single days. </w:t>
      </w:r>
      <w:r w:rsidR="00127761">
        <w:rPr>
          <w:rFonts w:eastAsia="Times New Roman"/>
          <w:color w:val="404040" w:themeColor="text1" w:themeTint="BF"/>
          <w:sz w:val="24"/>
          <w:szCs w:val="24"/>
          <w:lang w:val="en-US"/>
        </w:rPr>
        <w:t>For further information, please refer to the</w:t>
      </w:r>
      <w:r w:rsidR="0024371C">
        <w:rPr>
          <w:rFonts w:eastAsia="Times New Roman"/>
          <w:color w:val="404040" w:themeColor="text1" w:themeTint="BF"/>
          <w:sz w:val="24"/>
          <w:szCs w:val="24"/>
          <w:lang w:val="en-US"/>
        </w:rPr>
        <w:t xml:space="preserve"> Carer’s Leave Policy</w:t>
      </w:r>
      <w:r w:rsidR="00127761">
        <w:rPr>
          <w:rFonts w:eastAsia="Times New Roman"/>
          <w:color w:val="404040" w:themeColor="text1" w:themeTint="BF"/>
          <w:sz w:val="24"/>
          <w:szCs w:val="24"/>
          <w:lang w:val="en-US"/>
        </w:rPr>
        <w:t>.</w:t>
      </w:r>
      <w:r w:rsidR="00DF3846">
        <w:rPr>
          <w:rFonts w:eastAsia="Times New Roman"/>
          <w:color w:val="404040" w:themeColor="text1" w:themeTint="BF"/>
          <w:sz w:val="24"/>
          <w:szCs w:val="24"/>
          <w:lang w:val="en-US"/>
        </w:rPr>
        <w:t xml:space="preserve"> </w:t>
      </w:r>
    </w:p>
    <w:p w14:paraId="00AEEA83" w14:textId="77777777" w:rsidR="00975DFD" w:rsidRPr="00670F1A" w:rsidRDefault="00975DFD" w:rsidP="00670F1A">
      <w:pPr>
        <w:spacing w:after="0"/>
        <w:rPr>
          <w:rFonts w:eastAsia="Times New Roman"/>
          <w:color w:val="404040" w:themeColor="text1" w:themeTint="BF"/>
          <w:sz w:val="24"/>
          <w:szCs w:val="24"/>
          <w:lang w:val="en-US"/>
        </w:rPr>
      </w:pPr>
    </w:p>
    <w:p w14:paraId="34370CA9"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All employees will be entitled to request to work flexibly (e.g. to request to work part-time, to work from home etc) in order to attend to the needs of the individual that they care for. For further information, please refer to the Flexible Working Policy.</w:t>
      </w:r>
    </w:p>
    <w:p w14:paraId="34370CAA" w14:textId="77777777" w:rsidR="00670F1A" w:rsidRPr="00670F1A" w:rsidRDefault="00670F1A" w:rsidP="00670F1A">
      <w:pPr>
        <w:spacing w:after="0"/>
        <w:rPr>
          <w:rFonts w:eastAsia="Times New Roman"/>
          <w:color w:val="404040" w:themeColor="text1" w:themeTint="BF"/>
          <w:sz w:val="24"/>
          <w:szCs w:val="24"/>
          <w:lang w:val="en-US"/>
        </w:rPr>
      </w:pPr>
    </w:p>
    <w:p w14:paraId="34370CAB"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All employees with caring responsibilities will be entitled to use the telephone at work in connection with their role as a carer. For further information, please refer to the Electronic Communications Policy.</w:t>
      </w:r>
    </w:p>
    <w:p w14:paraId="34370CAC" w14:textId="77777777" w:rsidR="00670F1A" w:rsidRPr="00670F1A" w:rsidRDefault="00670F1A" w:rsidP="00670F1A">
      <w:pPr>
        <w:spacing w:after="0"/>
        <w:rPr>
          <w:rFonts w:eastAsia="Times New Roman"/>
          <w:color w:val="404040" w:themeColor="text1" w:themeTint="BF"/>
          <w:sz w:val="24"/>
          <w:szCs w:val="24"/>
          <w:lang w:val="en-US"/>
        </w:rPr>
      </w:pPr>
    </w:p>
    <w:p w14:paraId="34370CAD" w14:textId="77777777"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 understands the difficulty that carers may face and is committed to providing as much support as is reasonably practicable. We invite the carers in our workforce to access and use the resources we make available to carers in the wider community e.g. advice and information etc. </w:t>
      </w:r>
    </w:p>
    <w:p w14:paraId="34370CAE" w14:textId="77777777" w:rsidR="00670F1A" w:rsidRPr="00670F1A" w:rsidRDefault="00670F1A" w:rsidP="00670F1A">
      <w:pPr>
        <w:spacing w:after="0"/>
        <w:rPr>
          <w:rFonts w:eastAsia="Times New Roman"/>
          <w:color w:val="404040" w:themeColor="text1" w:themeTint="BF"/>
          <w:sz w:val="24"/>
          <w:szCs w:val="24"/>
          <w:lang w:val="en-US"/>
        </w:rPr>
      </w:pPr>
    </w:p>
    <w:p w14:paraId="34370CB0" w14:textId="06CBF5F4" w:rsidR="00422F5C" w:rsidRPr="00AC2066" w:rsidRDefault="00670F1A" w:rsidP="00AC2066">
      <w:pPr>
        <w:spacing w:after="0"/>
        <w:rPr>
          <w:rStyle w:val="BookTitle"/>
          <w:rFonts w:eastAsia="Times New Roman"/>
          <w:b w:val="0"/>
          <w:bCs w:val="0"/>
          <w:smallCaps w:val="0"/>
          <w:color w:val="404040" w:themeColor="text1" w:themeTint="BF"/>
          <w:spacing w:val="0"/>
          <w:sz w:val="24"/>
          <w:szCs w:val="24"/>
          <w:lang w:val="en-US"/>
        </w:rPr>
      </w:pPr>
      <w:r w:rsidRPr="00670F1A">
        <w:rPr>
          <w:rFonts w:eastAsia="Times New Roman"/>
          <w:color w:val="404040" w:themeColor="text1" w:themeTint="BF"/>
          <w:sz w:val="24"/>
          <w:szCs w:val="24"/>
          <w:lang w:val="en-US"/>
        </w:rPr>
        <w:t>Approved by ** Date ** .</w:t>
      </w:r>
    </w:p>
    <w:sectPr w:rsidR="00422F5C" w:rsidRPr="00AC2066" w:rsidSect="00510494">
      <w:headerReference w:type="default" r:id="rId10"/>
      <w:footerReference w:type="default" r:id="rId11"/>
      <w:pgSz w:w="11906" w:h="16838"/>
      <w:pgMar w:top="2269" w:right="1133" w:bottom="1440" w:left="1440" w:header="56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397C" w14:textId="77777777" w:rsidR="00510494" w:rsidRDefault="00510494" w:rsidP="00282BFF">
      <w:pPr>
        <w:spacing w:after="0" w:line="240" w:lineRule="auto"/>
      </w:pPr>
      <w:r>
        <w:separator/>
      </w:r>
    </w:p>
  </w:endnote>
  <w:endnote w:type="continuationSeparator" w:id="0">
    <w:p w14:paraId="08ECD8AB" w14:textId="77777777" w:rsidR="00510494" w:rsidRDefault="00510494"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0CB9" w14:textId="77777777" w:rsidR="002F0921" w:rsidRPr="00A65CA1" w:rsidRDefault="00E76335" w:rsidP="00A65CA1">
    <w:pPr>
      <w:tabs>
        <w:tab w:val="center" w:pos="4153"/>
        <w:tab w:val="right" w:pos="8306"/>
      </w:tabs>
      <w:spacing w:after="0" w:line="240" w:lineRule="auto"/>
      <w:rPr>
        <w:rFonts w:eastAsia="Times New Roman"/>
        <w:sz w:val="20"/>
        <w:szCs w:val="20"/>
        <w:lang w:val="en-AU"/>
      </w:rPr>
    </w:pPr>
    <w:r>
      <w:rPr>
        <w:rFonts w:eastAsia="Times New Roman"/>
        <w:sz w:val="20"/>
        <w:szCs w:val="20"/>
        <w:lang w:val="en-AU"/>
      </w:rPr>
      <w:t xml:space="preserve">Sample </w:t>
    </w:r>
    <w:r w:rsidR="00676D6E">
      <w:rPr>
        <w:rFonts w:eastAsia="Times New Roman"/>
        <w:sz w:val="20"/>
        <w:szCs w:val="20"/>
        <w:lang w:val="en-AU"/>
      </w:rPr>
      <w:t>detailed c</w:t>
    </w:r>
    <w:r>
      <w:rPr>
        <w:rFonts w:eastAsia="Times New Roman"/>
        <w:sz w:val="20"/>
        <w:szCs w:val="20"/>
        <w:lang w:val="en-AU"/>
      </w:rPr>
      <w:t xml:space="preserve">arers </w:t>
    </w:r>
    <w:r w:rsidR="00676D6E">
      <w:rPr>
        <w:rFonts w:eastAsia="Times New Roman"/>
        <w:sz w:val="20"/>
        <w:szCs w:val="20"/>
        <w:lang w:val="en-AU"/>
      </w:rPr>
      <w:t>p</w:t>
    </w:r>
    <w:r>
      <w:rPr>
        <w:rFonts w:eastAsia="Times New Roman"/>
        <w:sz w:val="20"/>
        <w:szCs w:val="20"/>
        <w:lang w:val="en-AU"/>
      </w:rPr>
      <w:t xml:space="preserve">olicy | </w:t>
    </w:r>
    <w:r w:rsidR="001628BA">
      <w:rPr>
        <w:rFonts w:eastAsia="Times New Roman"/>
        <w:sz w:val="20"/>
        <w:szCs w:val="20"/>
        <w:lang w:val="en-AU"/>
      </w:rPr>
      <w:t>© Employers for Carers &amp;</w:t>
    </w:r>
    <w:r w:rsidR="00A65CA1" w:rsidRPr="00A65CA1">
      <w:rPr>
        <w:rFonts w:eastAsia="Times New Roman"/>
        <w:sz w:val="20"/>
        <w:szCs w:val="20"/>
        <w:lang w:val="en-AU"/>
      </w:rPr>
      <w:t xml:space="preserve"> Carers UK</w:t>
    </w:r>
    <w:r w:rsidR="002C3A4E">
      <w:rPr>
        <w:sz w:val="20"/>
        <w:szCs w:val="20"/>
      </w:rPr>
      <w:tab/>
    </w:r>
    <w:r w:rsidR="001628BA">
      <w:rPr>
        <w:sz w:val="20"/>
        <w:szCs w:val="20"/>
      </w:rPr>
      <w:tab/>
      <w:t xml:space="preserve">          </w:t>
    </w:r>
    <w:r w:rsidR="002C3A4E" w:rsidRPr="00222359">
      <w:rPr>
        <w:sz w:val="20"/>
        <w:szCs w:val="20"/>
      </w:rPr>
      <w:fldChar w:fldCharType="begin"/>
    </w:r>
    <w:r w:rsidR="002C3A4E" w:rsidRPr="00222359">
      <w:rPr>
        <w:sz w:val="20"/>
        <w:szCs w:val="20"/>
      </w:rPr>
      <w:instrText xml:space="preserve"> PAGE   \* MERGEFORMAT </w:instrText>
    </w:r>
    <w:r w:rsidR="002C3A4E" w:rsidRPr="00222359">
      <w:rPr>
        <w:sz w:val="20"/>
        <w:szCs w:val="20"/>
      </w:rPr>
      <w:fldChar w:fldCharType="separate"/>
    </w:r>
    <w:r w:rsidR="000C7147">
      <w:rPr>
        <w:noProof/>
        <w:sz w:val="20"/>
        <w:szCs w:val="20"/>
      </w:rPr>
      <w:t>2</w:t>
    </w:r>
    <w:r w:rsidR="002C3A4E" w:rsidRPr="00222359">
      <w:rPr>
        <w:noProof/>
        <w:sz w:val="20"/>
        <w:szCs w:val="20"/>
      </w:rPr>
      <w:fldChar w:fldCharType="end"/>
    </w:r>
  </w:p>
  <w:p w14:paraId="34370CBA" w14:textId="77777777" w:rsidR="002F0921" w:rsidRPr="001628BA" w:rsidRDefault="002F0921">
    <w:pP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31B5" w14:textId="77777777" w:rsidR="00510494" w:rsidRDefault="00510494" w:rsidP="00282BFF">
      <w:pPr>
        <w:spacing w:after="0" w:line="240" w:lineRule="auto"/>
      </w:pPr>
      <w:r>
        <w:separator/>
      </w:r>
    </w:p>
  </w:footnote>
  <w:footnote w:type="continuationSeparator" w:id="0">
    <w:p w14:paraId="1A913C3B" w14:textId="77777777" w:rsidR="00510494" w:rsidRDefault="00510494" w:rsidP="0028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0CB5" w14:textId="77777777" w:rsidR="001628BA" w:rsidRPr="004C4F15" w:rsidRDefault="001628BA" w:rsidP="001628BA">
    <w:pPr>
      <w:pStyle w:val="Header"/>
      <w:tabs>
        <w:tab w:val="clear" w:pos="4513"/>
        <w:tab w:val="clear" w:pos="9026"/>
      </w:tabs>
      <w:jc w:val="right"/>
      <w:rPr>
        <w:rFonts w:ascii="Arial" w:hAnsi="Arial" w:cs="Arial"/>
        <w:b/>
        <w:color w:val="595959" w:themeColor="text1" w:themeTint="A6"/>
        <w:sz w:val="20"/>
      </w:rPr>
    </w:pPr>
    <w:r>
      <w:rPr>
        <w:rFonts w:ascii="Arial" w:hAnsi="Arial" w:cs="Arial"/>
        <w:b/>
        <w:noProof/>
        <w:color w:val="262626" w:themeColor="text1" w:themeTint="D9"/>
        <w:sz w:val="28"/>
        <w:lang w:eastAsia="en-GB"/>
      </w:rPr>
      <w:drawing>
        <wp:anchor distT="0" distB="0" distL="114300" distR="114300" simplePos="0" relativeHeight="251659264" behindDoc="0" locked="0" layoutInCell="1" allowOverlap="1" wp14:anchorId="34370CBB" wp14:editId="34370CBC">
          <wp:simplePos x="0" y="0"/>
          <wp:positionH relativeFrom="column">
            <wp:posOffset>-447675</wp:posOffset>
          </wp:positionH>
          <wp:positionV relativeFrom="paragraph">
            <wp:posOffset>-55880</wp:posOffset>
          </wp:positionV>
          <wp:extent cx="2043430" cy="847725"/>
          <wp:effectExtent l="0" t="0" r="0" b="9525"/>
          <wp:wrapSquare wrapText="bothSides"/>
          <wp:docPr id="31" name="Picture 31" descr="\\cukfile3\Users\maria.kimina\Desktop\EFC LOGO 2018 cmyk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kfile3\Users\maria.kimina\Desktop\EFC LOGO 2018 cmyk_linea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343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262626" w:themeColor="text1" w:themeTint="D9"/>
        <w:sz w:val="28"/>
      </w:rPr>
      <w:t xml:space="preserve"> </w:t>
    </w:r>
  </w:p>
  <w:p w14:paraId="34370CB6" w14:textId="77777777" w:rsidR="001628BA" w:rsidRDefault="001628BA" w:rsidP="001628BA">
    <w:pPr>
      <w:pStyle w:val="Header"/>
      <w:tabs>
        <w:tab w:val="center" w:pos="4666"/>
        <w:tab w:val="right" w:pos="9333"/>
      </w:tabs>
      <w:jc w:val="center"/>
      <w:rPr>
        <w:rFonts w:ascii="Arial" w:hAnsi="Arial" w:cs="Arial"/>
        <w:b/>
        <w:color w:val="595959" w:themeColor="text1" w:themeTint="A6"/>
        <w:sz w:val="28"/>
      </w:rPr>
    </w:pPr>
    <w:r>
      <w:rPr>
        <w:rFonts w:ascii="Arial" w:hAnsi="Arial" w:cs="Arial"/>
        <w:b/>
        <w:color w:val="595959" w:themeColor="text1" w:themeTint="A6"/>
        <w:sz w:val="28"/>
      </w:rPr>
      <w:tab/>
    </w:r>
  </w:p>
  <w:p w14:paraId="34370CB7" w14:textId="77777777" w:rsidR="002F0921" w:rsidRPr="000C7147" w:rsidRDefault="001628BA" w:rsidP="001628BA">
    <w:pPr>
      <w:pStyle w:val="Header"/>
      <w:tabs>
        <w:tab w:val="clear" w:pos="4513"/>
        <w:tab w:val="clear" w:pos="9026"/>
      </w:tabs>
      <w:jc w:val="right"/>
      <w:rPr>
        <w:rFonts w:ascii="Arial" w:hAnsi="Arial" w:cs="Arial"/>
        <w:b/>
        <w:color w:val="404040" w:themeColor="text1" w:themeTint="BF"/>
        <w:sz w:val="36"/>
        <w:szCs w:val="36"/>
      </w:rPr>
    </w:pPr>
    <w:r w:rsidRPr="000C7147">
      <w:rPr>
        <w:rFonts w:ascii="Arial" w:hAnsi="Arial" w:cs="Arial"/>
        <w:b/>
        <w:color w:val="404040" w:themeColor="text1" w:themeTint="BF"/>
        <w:sz w:val="28"/>
      </w:rPr>
      <w:tab/>
    </w:r>
    <w:r w:rsidR="00282BFF" w:rsidRPr="000C7147">
      <w:rPr>
        <w:rFonts w:ascii="Arial" w:hAnsi="Arial" w:cs="Arial"/>
        <w:b/>
        <w:noProof/>
        <w:color w:val="404040" w:themeColor="text1" w:themeTint="BF"/>
        <w:sz w:val="36"/>
        <w:szCs w:val="36"/>
        <w:lang w:eastAsia="en-GB"/>
      </w:rPr>
      <w:t>Sample Carers Policy</w:t>
    </w:r>
    <w:r w:rsidR="002C3A4E" w:rsidRPr="000C7147">
      <w:rPr>
        <w:rFonts w:ascii="Arial" w:hAnsi="Arial" w:cs="Arial"/>
        <w:b/>
        <w:color w:val="404040" w:themeColor="text1" w:themeTint="BF"/>
        <w:sz w:val="36"/>
        <w:szCs w:val="36"/>
      </w:rPr>
      <w:t xml:space="preserve"> </w:t>
    </w:r>
  </w:p>
  <w:p w14:paraId="34370CB8" w14:textId="77777777" w:rsidR="002F0921" w:rsidRPr="004C4F15" w:rsidRDefault="002C3A4E" w:rsidP="004C4F15">
    <w:pPr>
      <w:pStyle w:val="Header"/>
      <w:tabs>
        <w:tab w:val="center" w:pos="4666"/>
        <w:tab w:val="right" w:pos="9333"/>
      </w:tabs>
      <w:jc w:val="right"/>
      <w:rPr>
        <w:rFonts w:ascii="Arial" w:hAnsi="Arial" w:cs="Arial"/>
        <w:b/>
        <w:sz w:val="20"/>
      </w:rPr>
    </w:pPr>
    <w:r w:rsidRPr="004C4F15">
      <w:rPr>
        <w:rFonts w:ascii="Arial" w:hAnsi="Arial" w:cs="Arial"/>
        <w:b/>
        <w:color w:val="595959" w:themeColor="text1" w:themeTint="A6"/>
        <w:sz w:val="28"/>
      </w:rPr>
      <w:tab/>
    </w:r>
    <w:r w:rsidRPr="004C4F15">
      <w:rPr>
        <w:rFonts w:ascii="Arial" w:hAnsi="Arial" w:cs="Arial"/>
        <w:b/>
        <w:color w:val="595959" w:themeColor="text1" w:themeTint="A6"/>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1BC4"/>
    <w:multiLevelType w:val="hybridMultilevel"/>
    <w:tmpl w:val="DA50E6E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22029"/>
    <w:multiLevelType w:val="hybridMultilevel"/>
    <w:tmpl w:val="117E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126DB"/>
    <w:multiLevelType w:val="hybridMultilevel"/>
    <w:tmpl w:val="C7885D9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D61D2"/>
    <w:multiLevelType w:val="hybridMultilevel"/>
    <w:tmpl w:val="20DA8CD6"/>
    <w:lvl w:ilvl="0" w:tplc="F9421C8C">
      <w:start w:val="1"/>
      <w:numFmt w:val="bullet"/>
      <w:lvlText w:val=""/>
      <w:lvlJc w:val="left"/>
      <w:pPr>
        <w:ind w:left="360" w:hanging="360"/>
      </w:pPr>
      <w:rPr>
        <w:rFonts w:ascii="Symbol" w:hAnsi="Symbol" w:hint="default"/>
        <w:color w:val="ED1C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09E34C5"/>
    <w:multiLevelType w:val="hybridMultilevel"/>
    <w:tmpl w:val="4C22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660CD"/>
    <w:multiLevelType w:val="hybridMultilevel"/>
    <w:tmpl w:val="C86C7A02"/>
    <w:lvl w:ilvl="0" w:tplc="B51A21DE">
      <w:numFmt w:val="bullet"/>
      <w:lvlText w:val="•"/>
      <w:lvlJc w:val="left"/>
      <w:pPr>
        <w:ind w:left="720" w:hanging="360"/>
      </w:pPr>
      <w:rPr>
        <w:rFonts w:ascii="Helv" w:eastAsia="Times New Roman" w:hAnsi="Helv"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734770">
    <w:abstractNumId w:val="1"/>
  </w:num>
  <w:num w:numId="2" w16cid:durableId="1662276661">
    <w:abstractNumId w:val="4"/>
  </w:num>
  <w:num w:numId="3" w16cid:durableId="682778274">
    <w:abstractNumId w:val="5"/>
  </w:num>
  <w:num w:numId="4" w16cid:durableId="966198297">
    <w:abstractNumId w:val="3"/>
  </w:num>
  <w:num w:numId="5" w16cid:durableId="146216548">
    <w:abstractNumId w:val="0"/>
  </w:num>
  <w:num w:numId="6" w16cid:durableId="128025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BFF"/>
    <w:rsid w:val="00012A84"/>
    <w:rsid w:val="00026C2A"/>
    <w:rsid w:val="000615DA"/>
    <w:rsid w:val="000C7147"/>
    <w:rsid w:val="000D65AF"/>
    <w:rsid w:val="00112AE1"/>
    <w:rsid w:val="00127761"/>
    <w:rsid w:val="00142824"/>
    <w:rsid w:val="001628BA"/>
    <w:rsid w:val="001E67C1"/>
    <w:rsid w:val="0020155C"/>
    <w:rsid w:val="00206864"/>
    <w:rsid w:val="0024371C"/>
    <w:rsid w:val="002659E8"/>
    <w:rsid w:val="00274766"/>
    <w:rsid w:val="00282BFF"/>
    <w:rsid w:val="002A5C2F"/>
    <w:rsid w:val="002B0AC4"/>
    <w:rsid w:val="002C3A4E"/>
    <w:rsid w:val="002E0606"/>
    <w:rsid w:val="002E1127"/>
    <w:rsid w:val="002F0921"/>
    <w:rsid w:val="002F5DAF"/>
    <w:rsid w:val="003753C4"/>
    <w:rsid w:val="00420A44"/>
    <w:rsid w:val="00422F5C"/>
    <w:rsid w:val="004E1102"/>
    <w:rsid w:val="004E21D7"/>
    <w:rsid w:val="00510494"/>
    <w:rsid w:val="005769CC"/>
    <w:rsid w:val="00664605"/>
    <w:rsid w:val="00670F1A"/>
    <w:rsid w:val="00676D6E"/>
    <w:rsid w:val="0068314B"/>
    <w:rsid w:val="006C0CA0"/>
    <w:rsid w:val="007333F5"/>
    <w:rsid w:val="00737CCA"/>
    <w:rsid w:val="00766BF1"/>
    <w:rsid w:val="008566CD"/>
    <w:rsid w:val="008C0A94"/>
    <w:rsid w:val="009011EC"/>
    <w:rsid w:val="0092615F"/>
    <w:rsid w:val="00964977"/>
    <w:rsid w:val="00975DFD"/>
    <w:rsid w:val="00A34203"/>
    <w:rsid w:val="00A4612F"/>
    <w:rsid w:val="00A52EFB"/>
    <w:rsid w:val="00A56763"/>
    <w:rsid w:val="00A64C7F"/>
    <w:rsid w:val="00A65CA1"/>
    <w:rsid w:val="00AC2066"/>
    <w:rsid w:val="00AC2097"/>
    <w:rsid w:val="00AC4E5E"/>
    <w:rsid w:val="00B336D6"/>
    <w:rsid w:val="00B6548E"/>
    <w:rsid w:val="00C43F37"/>
    <w:rsid w:val="00D27B28"/>
    <w:rsid w:val="00D85B66"/>
    <w:rsid w:val="00DA201A"/>
    <w:rsid w:val="00DA620D"/>
    <w:rsid w:val="00DC21CF"/>
    <w:rsid w:val="00DF3846"/>
    <w:rsid w:val="00E20F87"/>
    <w:rsid w:val="00E30B72"/>
    <w:rsid w:val="00E76335"/>
    <w:rsid w:val="00E813C9"/>
    <w:rsid w:val="00E904C9"/>
    <w:rsid w:val="00EB2607"/>
    <w:rsid w:val="00EC5E81"/>
    <w:rsid w:val="00F82B5E"/>
    <w:rsid w:val="00FA2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0C87"/>
  <w15:docId w15:val="{DF5C4651-2F58-451F-A78B-239DE04E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CF"/>
    <w:rPr>
      <w:rFonts w:ascii="Arial" w:hAnsi="Arial" w:cs="Arial"/>
    </w:rPr>
  </w:style>
  <w:style w:type="paragraph" w:styleId="Heading1">
    <w:name w:val="heading 1"/>
    <w:basedOn w:val="Normal"/>
    <w:next w:val="Normal"/>
    <w:link w:val="Heading1Char"/>
    <w:uiPriority w:val="9"/>
    <w:qFormat/>
    <w:rsid w:val="00DC21CF"/>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DC21CF"/>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DC21CF"/>
    <w:pPr>
      <w:keepNext/>
      <w:keepLines/>
      <w:spacing w:before="200" w:after="0"/>
      <w:outlineLvl w:val="2"/>
    </w:pPr>
    <w:rPr>
      <w:rFonts w:eastAsiaTheme="majorEastAsia"/>
      <w:b/>
      <w:bCs/>
      <w:color w:val="4F81BD" w:themeColor="accent1"/>
    </w:rPr>
  </w:style>
  <w:style w:type="paragraph" w:styleId="Heading4">
    <w:name w:val="heading 4"/>
    <w:basedOn w:val="Normal"/>
    <w:next w:val="Normal"/>
    <w:link w:val="Heading4Char"/>
    <w:uiPriority w:val="9"/>
    <w:unhideWhenUsed/>
    <w:qFormat/>
    <w:rsid w:val="00DC21CF"/>
    <w:pPr>
      <w:keepNext/>
      <w:keepLines/>
      <w:spacing w:before="200" w:after="0"/>
      <w:outlineLvl w:val="3"/>
    </w:pPr>
    <w:rPr>
      <w:rFonts w:eastAsiaTheme="majorEastAsia"/>
      <w:b/>
      <w:bCs/>
      <w:i/>
      <w:iCs/>
      <w:color w:val="4F81BD" w:themeColor="accent1"/>
    </w:rPr>
  </w:style>
  <w:style w:type="paragraph" w:styleId="Heading5">
    <w:name w:val="heading 5"/>
    <w:basedOn w:val="Normal"/>
    <w:next w:val="Normal"/>
    <w:link w:val="Heading5Char"/>
    <w:uiPriority w:val="9"/>
    <w:unhideWhenUsed/>
    <w:qFormat/>
    <w:rsid w:val="00DC21CF"/>
    <w:pPr>
      <w:keepNext/>
      <w:keepLines/>
      <w:spacing w:before="200" w:after="0"/>
      <w:outlineLvl w:val="4"/>
    </w:pPr>
    <w:rPr>
      <w:rFonts w:eastAsiaTheme="majorEastAsia"/>
      <w:color w:val="243F60" w:themeColor="accent1" w:themeShade="7F"/>
    </w:rPr>
  </w:style>
  <w:style w:type="paragraph" w:styleId="Heading6">
    <w:name w:val="heading 6"/>
    <w:basedOn w:val="Normal"/>
    <w:next w:val="Normal"/>
    <w:link w:val="Heading6Char"/>
    <w:uiPriority w:val="9"/>
    <w:unhideWhenUsed/>
    <w:qFormat/>
    <w:rsid w:val="00DC21CF"/>
    <w:pPr>
      <w:keepNext/>
      <w:keepLines/>
      <w:spacing w:before="200" w:after="0"/>
      <w:outlineLvl w:val="5"/>
    </w:pPr>
    <w:rPr>
      <w:rFonts w:eastAsiaTheme="majorEastAsia"/>
      <w:i/>
      <w:iCs/>
      <w:color w:val="243F60" w:themeColor="accent1" w:themeShade="7F"/>
    </w:rPr>
  </w:style>
  <w:style w:type="paragraph" w:styleId="Heading7">
    <w:name w:val="heading 7"/>
    <w:basedOn w:val="Normal"/>
    <w:next w:val="Normal"/>
    <w:link w:val="Heading7Char"/>
    <w:uiPriority w:val="9"/>
    <w:unhideWhenUsed/>
    <w:qFormat/>
    <w:rsid w:val="00DC21CF"/>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unhideWhenUsed/>
    <w:qFormat/>
    <w:rsid w:val="00DC21CF"/>
    <w:pPr>
      <w:keepNext/>
      <w:keepLines/>
      <w:spacing w:before="200" w:after="0"/>
      <w:outlineLvl w:val="7"/>
    </w:pPr>
    <w:rPr>
      <w:rFonts w:eastAsiaTheme="majorEastAsia"/>
      <w:color w:val="404040" w:themeColor="text1" w:themeTint="BF"/>
      <w:sz w:val="20"/>
      <w:szCs w:val="20"/>
    </w:rPr>
  </w:style>
  <w:style w:type="paragraph" w:styleId="Heading9">
    <w:name w:val="heading 9"/>
    <w:basedOn w:val="Normal"/>
    <w:next w:val="Normal"/>
    <w:link w:val="Heading9Char"/>
    <w:uiPriority w:val="9"/>
    <w:unhideWhenUsed/>
    <w:qFormat/>
    <w:rsid w:val="00DC21CF"/>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pPr>
    <w:rPr>
      <w:rFonts w:eastAsiaTheme="majorEastAsia"/>
      <w:i/>
      <w:iCs/>
      <w:color w:val="4F81BD" w:themeColor="accent1"/>
      <w:spacing w:val="15"/>
      <w:sz w:val="24"/>
      <w:szCs w:val="24"/>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rPr>
      <w:i/>
      <w:iCs/>
      <w:color w:val="000000" w:themeColor="text1"/>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34"/>
    <w:qFormat/>
    <w:rsid w:val="00DC21CF"/>
    <w:pPr>
      <w:ind w:left="720"/>
      <w:contextualSpacing/>
    </w:pPr>
  </w:style>
  <w:style w:type="paragraph" w:styleId="Header">
    <w:name w:val="header"/>
    <w:basedOn w:val="Normal"/>
    <w:link w:val="HeaderChar"/>
    <w:uiPriority w:val="99"/>
    <w:unhideWhenUsed/>
    <w:rsid w:val="00282BFF"/>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282BFF"/>
  </w:style>
  <w:style w:type="paragraph" w:customStyle="1" w:styleId="BasicParagraph">
    <w:name w:val="[Basic Paragraph]"/>
    <w:basedOn w:val="Normal"/>
    <w:uiPriority w:val="99"/>
    <w:locked/>
    <w:rsid w:val="00282BF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rsid w:val="00282BFF"/>
    <w:rPr>
      <w:color w:val="0000FF" w:themeColor="hyperlink"/>
      <w:u w:val="single"/>
    </w:rPr>
  </w:style>
  <w:style w:type="paragraph" w:styleId="BalloonText">
    <w:name w:val="Balloon Text"/>
    <w:basedOn w:val="Normal"/>
    <w:link w:val="BalloonTextChar"/>
    <w:uiPriority w:val="99"/>
    <w:semiHidden/>
    <w:unhideWhenUsed/>
    <w:rsid w:val="0028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FF"/>
    <w:rPr>
      <w:rFonts w:ascii="Tahoma" w:hAnsi="Tahoma" w:cs="Tahoma"/>
      <w:sz w:val="16"/>
      <w:szCs w:val="16"/>
    </w:rPr>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rPr>
      <w:rFonts w:ascii="Arial" w:hAnsi="Arial" w:cs="Arial"/>
    </w:rPr>
  </w:style>
  <w:style w:type="paragraph" w:styleId="FootnoteText">
    <w:name w:val="footnote text"/>
    <w:basedOn w:val="Normal"/>
    <w:link w:val="FootnoteTextChar"/>
    <w:uiPriority w:val="99"/>
    <w:semiHidden/>
    <w:unhideWhenUsed/>
    <w:rsid w:val="001628B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28BA"/>
    <w:rPr>
      <w:sz w:val="20"/>
      <w:szCs w:val="20"/>
    </w:rPr>
  </w:style>
  <w:style w:type="paragraph" w:styleId="Revision">
    <w:name w:val="Revision"/>
    <w:hidden/>
    <w:uiPriority w:val="99"/>
    <w:semiHidden/>
    <w:rsid w:val="006C0CA0"/>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9011EC"/>
    <w:rPr>
      <w:sz w:val="16"/>
      <w:szCs w:val="16"/>
    </w:rPr>
  </w:style>
  <w:style w:type="paragraph" w:styleId="CommentText">
    <w:name w:val="annotation text"/>
    <w:basedOn w:val="Normal"/>
    <w:link w:val="CommentTextChar"/>
    <w:uiPriority w:val="99"/>
    <w:semiHidden/>
    <w:unhideWhenUsed/>
    <w:rsid w:val="009011EC"/>
    <w:pPr>
      <w:spacing w:line="240" w:lineRule="auto"/>
    </w:pPr>
    <w:rPr>
      <w:sz w:val="20"/>
      <w:szCs w:val="20"/>
    </w:rPr>
  </w:style>
  <w:style w:type="character" w:customStyle="1" w:styleId="CommentTextChar">
    <w:name w:val="Comment Text Char"/>
    <w:basedOn w:val="DefaultParagraphFont"/>
    <w:link w:val="CommentText"/>
    <w:uiPriority w:val="99"/>
    <w:semiHidden/>
    <w:rsid w:val="009011E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EC"/>
    <w:rPr>
      <w:b/>
      <w:bCs/>
    </w:rPr>
  </w:style>
  <w:style w:type="character" w:customStyle="1" w:styleId="CommentSubjectChar">
    <w:name w:val="Comment Subject Char"/>
    <w:basedOn w:val="CommentTextChar"/>
    <w:link w:val="CommentSubject"/>
    <w:uiPriority w:val="99"/>
    <w:semiHidden/>
    <w:rsid w:val="009011E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23448E29C41479BDF796BB903C896" ma:contentTypeVersion="21" ma:contentTypeDescription="Create a new document." ma:contentTypeScope="" ma:versionID="7ac2c7d09bb94a97b94bcfc792fce23a">
  <xsd:schema xmlns:xsd="http://www.w3.org/2001/XMLSchema" xmlns:xs="http://www.w3.org/2001/XMLSchema" xmlns:p="http://schemas.microsoft.com/office/2006/metadata/properties" xmlns:ns2="05f20a71-ef20-4ad3-966f-cba1a8d56f82" xmlns:ns3="9c696681-91db-4b58-a8ad-35fc5928fec5" targetNamespace="http://schemas.microsoft.com/office/2006/metadata/properties" ma:root="true" ma:fieldsID="c71cc278fc403b6ee73184a1116b8208" ns2:_="" ns3:_="">
    <xsd:import namespace="05f20a71-ef20-4ad3-966f-cba1a8d56f82"/>
    <xsd:import namespace="9c696681-91db-4b58-a8ad-35fc5928fe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Image" minOccurs="0"/>
                <xsd:element ref="ns2:lcf76f155ced4ddcb4097134ff3c332f" minOccurs="0"/>
                <xsd:element ref="ns3:TaxCatchAll" minOccurs="0"/>
                <xsd:element ref="ns2:Date_x002f_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20a71-ef20-4ad3-966f-cba1a8d56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Date_x002f_time" ma:index="25" nillable="true" ma:displayName="Date/time" ma:format="DateOnly" ma:internalName="Date_x002f_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96681-91db-4b58-a8ad-35fc5928fe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9ffe8e-7782-48a2-8745-3a36b84fc37d}" ma:internalName="TaxCatchAll" ma:showField="CatchAllData" ma:web="9c696681-91db-4b58-a8ad-35fc5928f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05f20a71-ef20-4ad3-966f-cba1a8d56f82" xsi:nil="true"/>
    <lcf76f155ced4ddcb4097134ff3c332f xmlns="05f20a71-ef20-4ad3-966f-cba1a8d56f82">
      <Terms xmlns="http://schemas.microsoft.com/office/infopath/2007/PartnerControls"/>
    </lcf76f155ced4ddcb4097134ff3c332f>
    <TaxCatchAll xmlns="9c696681-91db-4b58-a8ad-35fc5928fec5" xsi:nil="true"/>
    <Date_x002f_time xmlns="05f20a71-ef20-4ad3-966f-cba1a8d56f82" xsi:nil="true"/>
    <SharedWithUsers xmlns="9c696681-91db-4b58-a8ad-35fc5928fec5">
      <UserInfo>
        <DisplayName>Katherine Wilson</DisplayName>
        <AccountId>41</AccountId>
        <AccountType/>
      </UserInfo>
      <UserInfo>
        <DisplayName>Kathryn Woolston-Thomas</DisplayName>
        <AccountId>79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1CA53-5A87-4981-914F-1029CC43D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20a71-ef20-4ad3-966f-cba1a8d56f82"/>
    <ds:schemaRef ds:uri="9c696681-91db-4b58-a8ad-35fc5928f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15F63-CCA8-48D4-A5AD-3DCEAE30DB28}">
  <ds:schemaRefs>
    <ds:schemaRef ds:uri="http://schemas.microsoft.com/office/2006/metadata/properties"/>
    <ds:schemaRef ds:uri="http://schemas.microsoft.com/office/infopath/2007/PartnerControls"/>
    <ds:schemaRef ds:uri="05f20a71-ef20-4ad3-966f-cba1a8d56f82"/>
    <ds:schemaRef ds:uri="9c696681-91db-4b58-a8ad-35fc5928fec5"/>
  </ds:schemaRefs>
</ds:datastoreItem>
</file>

<file path=customXml/itemProps3.xml><?xml version="1.0" encoding="utf-8"?>
<ds:datastoreItem xmlns:ds="http://schemas.openxmlformats.org/officeDocument/2006/customXml" ds:itemID="{0317ABBC-5DBA-4429-98B3-FD96FC768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Edwards</dc:creator>
  <cp:lastModifiedBy>Kathryn Woolston-Thomas</cp:lastModifiedBy>
  <cp:revision>48</cp:revision>
  <cp:lastPrinted>2016-01-07T09:48:00Z</cp:lastPrinted>
  <dcterms:created xsi:type="dcterms:W3CDTF">2023-07-05T10:50:00Z</dcterms:created>
  <dcterms:modified xsi:type="dcterms:W3CDTF">2024-04-04T13:58:00Z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0x01010040223448E29C41479BDF796BB903C896</vt:lpwstr>
  </property>
  <property fmtid="{D5CDD505-2E9C-101B-9397-08002B2CF9AE}" pid="3" name="Order">
    <vt:r8>7163400</vt:r8>
  </property>
  <property fmtid="{D5CDD505-2E9C-101B-9397-08002B2CF9AE}" pid="4" name="MediaServiceImageTags">
    <vt:lpwstr/>
  </property>
</Properties>
</file>