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37"/>
        <w:tblW w:w="9163" w:type="dxa"/>
        <w:tblLook w:val="04A0" w:firstRow="1" w:lastRow="0" w:firstColumn="1" w:lastColumn="0" w:noHBand="0" w:noVBand="1"/>
      </w:tblPr>
      <w:tblGrid>
        <w:gridCol w:w="6118"/>
        <w:gridCol w:w="816"/>
        <w:gridCol w:w="1417"/>
        <w:gridCol w:w="812"/>
      </w:tblGrid>
      <w:tr w:rsidR="00BC6BA3" w:rsidRPr="004A4187" w14:paraId="55B3DBFC" w14:textId="77777777" w:rsidTr="00BC6BA3">
        <w:tc>
          <w:tcPr>
            <w:tcW w:w="6118" w:type="dxa"/>
            <w:vMerge w:val="restart"/>
            <w:shd w:val="clear" w:color="auto" w:fill="DEEAF6" w:themeFill="accent5" w:themeFillTint="33"/>
          </w:tcPr>
          <w:p w14:paraId="7F50DCD9" w14:textId="77777777" w:rsidR="00BC6BA3" w:rsidRPr="004A4187" w:rsidRDefault="00BC6BA3" w:rsidP="00BC6BA3">
            <w:pPr>
              <w:pStyle w:val="BodyText"/>
              <w:spacing w:before="11"/>
              <w:jc w:val="center"/>
              <w:rPr>
                <w:b/>
                <w:bCs/>
                <w:sz w:val="20"/>
                <w:szCs w:val="20"/>
              </w:rPr>
            </w:pPr>
            <w:r w:rsidRPr="004A4187">
              <w:rPr>
                <w:b/>
                <w:bCs/>
                <w:sz w:val="20"/>
                <w:szCs w:val="20"/>
              </w:rPr>
              <w:t>DAILY, ROUTINE, REGULAR OR OCCASIONAL TASKS</w:t>
            </w:r>
          </w:p>
          <w:p w14:paraId="5C357CA6" w14:textId="77777777" w:rsidR="00BC6BA3" w:rsidRPr="004A4187" w:rsidRDefault="00BC6BA3" w:rsidP="00BC6BA3">
            <w:pPr>
              <w:pStyle w:val="BodyText"/>
              <w:spacing w:before="11"/>
              <w:jc w:val="center"/>
              <w:rPr>
                <w:b/>
                <w:bCs/>
                <w:sz w:val="20"/>
                <w:szCs w:val="20"/>
              </w:rPr>
            </w:pPr>
          </w:p>
          <w:p w14:paraId="0AFBC40D" w14:textId="77777777" w:rsidR="00BC6BA3" w:rsidRPr="004A4187" w:rsidRDefault="00BC6BA3" w:rsidP="00BC6BA3">
            <w:pPr>
              <w:pStyle w:val="BodyText"/>
              <w:spacing w:before="11"/>
              <w:jc w:val="center"/>
              <w:rPr>
                <w:b/>
                <w:bCs/>
                <w:sz w:val="20"/>
                <w:szCs w:val="20"/>
              </w:rPr>
            </w:pPr>
            <w:r w:rsidRPr="004A4187">
              <w:rPr>
                <w:b/>
                <w:bCs/>
                <w:sz w:val="20"/>
                <w:szCs w:val="20"/>
              </w:rPr>
              <w:t>Do you perform any of the tasks listed below for a relative or friend who could not manage without your help due to illness, disability, frailty due to old age, mental health or addiction issues</w:t>
            </w:r>
            <w:r>
              <w:rPr>
                <w:b/>
                <w:bCs/>
                <w:sz w:val="20"/>
                <w:szCs w:val="20"/>
              </w:rPr>
              <w:t xml:space="preserve"> (you do not have to live with the person you perform tasks for)</w:t>
            </w:r>
          </w:p>
        </w:tc>
        <w:tc>
          <w:tcPr>
            <w:tcW w:w="3045" w:type="dxa"/>
            <w:gridSpan w:val="3"/>
            <w:shd w:val="clear" w:color="auto" w:fill="2F5496" w:themeFill="accent1" w:themeFillShade="BF"/>
            <w:vAlign w:val="center"/>
          </w:tcPr>
          <w:p w14:paraId="779CCEBB" w14:textId="77777777" w:rsidR="00BC6BA3" w:rsidRPr="004A4187" w:rsidRDefault="00BC6BA3" w:rsidP="00BC6BA3">
            <w:pPr>
              <w:pStyle w:val="BodyText"/>
              <w:spacing w:before="11"/>
              <w:jc w:val="center"/>
              <w:rPr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4187">
              <w:rPr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Tick only one box per row</w:t>
            </w:r>
          </w:p>
        </w:tc>
      </w:tr>
      <w:tr w:rsidR="00BC6BA3" w:rsidRPr="004A4187" w14:paraId="4329A6D6" w14:textId="77777777" w:rsidTr="00BC6BA3">
        <w:tc>
          <w:tcPr>
            <w:tcW w:w="6118" w:type="dxa"/>
            <w:vMerge/>
            <w:shd w:val="clear" w:color="auto" w:fill="DEEAF6" w:themeFill="accent5" w:themeFillTint="33"/>
          </w:tcPr>
          <w:p w14:paraId="700B3CB8" w14:textId="77777777" w:rsidR="00BC6BA3" w:rsidRPr="004A4187" w:rsidRDefault="00BC6BA3" w:rsidP="00BC6BA3">
            <w:pPr>
              <w:pStyle w:val="BodyText"/>
              <w:spacing w:before="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DEEAF6" w:themeFill="accent5" w:themeFillTint="33"/>
            <w:vAlign w:val="center"/>
          </w:tcPr>
          <w:p w14:paraId="7A254771" w14:textId="77777777" w:rsidR="00BC6BA3" w:rsidRPr="004A4187" w:rsidRDefault="00BC6BA3" w:rsidP="00BC6BA3">
            <w:pPr>
              <w:pStyle w:val="BodyText"/>
              <w:spacing w:before="11"/>
              <w:jc w:val="center"/>
              <w:rPr>
                <w:b/>
                <w:bCs/>
                <w:sz w:val="20"/>
                <w:szCs w:val="20"/>
              </w:rPr>
            </w:pPr>
            <w:r w:rsidRPr="004A4187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332A9C6" w14:textId="77777777" w:rsidR="00BC6BA3" w:rsidRPr="004A4187" w:rsidRDefault="00BC6BA3" w:rsidP="00BC6BA3">
            <w:pPr>
              <w:pStyle w:val="BodyText"/>
              <w:spacing w:before="11"/>
              <w:jc w:val="center"/>
              <w:rPr>
                <w:b/>
                <w:bCs/>
                <w:sz w:val="20"/>
                <w:szCs w:val="20"/>
              </w:rPr>
            </w:pPr>
            <w:r w:rsidRPr="004A4187">
              <w:rPr>
                <w:b/>
                <w:bCs/>
                <w:sz w:val="20"/>
                <w:szCs w:val="20"/>
              </w:rPr>
              <w:t>SOMETIMES</w:t>
            </w:r>
          </w:p>
        </w:tc>
        <w:tc>
          <w:tcPr>
            <w:tcW w:w="812" w:type="dxa"/>
            <w:shd w:val="clear" w:color="auto" w:fill="DEEAF6" w:themeFill="accent5" w:themeFillTint="33"/>
            <w:vAlign w:val="center"/>
          </w:tcPr>
          <w:p w14:paraId="49A7BDD0" w14:textId="77777777" w:rsidR="00BC6BA3" w:rsidRPr="004A4187" w:rsidRDefault="00BC6BA3" w:rsidP="00BC6BA3">
            <w:pPr>
              <w:pStyle w:val="BodyText"/>
              <w:spacing w:before="11"/>
              <w:jc w:val="center"/>
              <w:rPr>
                <w:b/>
                <w:bCs/>
                <w:sz w:val="20"/>
                <w:szCs w:val="20"/>
              </w:rPr>
            </w:pPr>
            <w:r w:rsidRPr="004A4187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BC6BA3" w:rsidRPr="004A4187" w14:paraId="3A97AED5" w14:textId="77777777" w:rsidTr="00BC6BA3">
        <w:tc>
          <w:tcPr>
            <w:tcW w:w="6118" w:type="dxa"/>
          </w:tcPr>
          <w:p w14:paraId="2FF23B28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>Driving them to the GP, hospital or other allied medical appointments</w:t>
            </w:r>
          </w:p>
        </w:tc>
        <w:tc>
          <w:tcPr>
            <w:tcW w:w="816" w:type="dxa"/>
          </w:tcPr>
          <w:p w14:paraId="7AD43815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A787391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9F657EB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  <w:tr w:rsidR="00BC6BA3" w:rsidRPr="004A4187" w14:paraId="62B968D0" w14:textId="77777777" w:rsidTr="00BC6BA3">
        <w:tc>
          <w:tcPr>
            <w:tcW w:w="6118" w:type="dxa"/>
          </w:tcPr>
          <w:p w14:paraId="681B00C3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>Arrange for or prepare meals</w:t>
            </w:r>
          </w:p>
          <w:p w14:paraId="6EF91B71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59EBFC0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62F12C7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6F01098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  <w:tr w:rsidR="00BC6BA3" w:rsidRPr="004A4187" w14:paraId="4CF801EC" w14:textId="77777777" w:rsidTr="00BC6BA3">
        <w:tc>
          <w:tcPr>
            <w:tcW w:w="6118" w:type="dxa"/>
          </w:tcPr>
          <w:p w14:paraId="7DF6EC58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 xml:space="preserve">Grocery shopping and any shopping that is of help to them </w:t>
            </w:r>
          </w:p>
          <w:p w14:paraId="04D5E4AF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CB2B2AB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E7CFA3A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B984E12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  <w:tr w:rsidR="00BC6BA3" w:rsidRPr="004A4187" w14:paraId="57C25EA2" w14:textId="77777777" w:rsidTr="00BC6BA3">
        <w:tc>
          <w:tcPr>
            <w:tcW w:w="6118" w:type="dxa"/>
          </w:tcPr>
          <w:p w14:paraId="616E9E76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>Assisting with home maintenance, repairs or gardening</w:t>
            </w:r>
          </w:p>
          <w:p w14:paraId="6BC20C00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E5354DD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DEB5550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834AC4A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  <w:tr w:rsidR="00BC6BA3" w:rsidRPr="004A4187" w14:paraId="17D755DE" w14:textId="77777777" w:rsidTr="00BC6BA3">
        <w:tc>
          <w:tcPr>
            <w:tcW w:w="6118" w:type="dxa"/>
          </w:tcPr>
          <w:p w14:paraId="56B55F31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>Providing personal care (help with bathing, dressing, feeding, have a wash etc.)</w:t>
            </w:r>
          </w:p>
        </w:tc>
        <w:tc>
          <w:tcPr>
            <w:tcW w:w="816" w:type="dxa"/>
          </w:tcPr>
          <w:p w14:paraId="0711BBB0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E59FD18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D4F575C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  <w:tr w:rsidR="00BC6BA3" w:rsidRPr="004A4187" w14:paraId="78F9CF4C" w14:textId="77777777" w:rsidTr="00BC6BA3">
        <w:tc>
          <w:tcPr>
            <w:tcW w:w="6118" w:type="dxa"/>
          </w:tcPr>
          <w:p w14:paraId="3B05D96D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>Providing practical help (help with moving around, getting into bed, up and down the stairs, etc.)</w:t>
            </w:r>
          </w:p>
        </w:tc>
        <w:tc>
          <w:tcPr>
            <w:tcW w:w="816" w:type="dxa"/>
          </w:tcPr>
          <w:p w14:paraId="6A72F1C7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6B24E8F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17CBA0A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  <w:tr w:rsidR="00BC6BA3" w:rsidRPr="004A4187" w14:paraId="5B4C2B9B" w14:textId="77777777" w:rsidTr="00BC6BA3">
        <w:tc>
          <w:tcPr>
            <w:tcW w:w="6118" w:type="dxa"/>
          </w:tcPr>
          <w:p w14:paraId="22928342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>Personal admin e.g. completing forms or documents (e.g. legal, insurance, benefit forms)</w:t>
            </w:r>
          </w:p>
        </w:tc>
        <w:tc>
          <w:tcPr>
            <w:tcW w:w="816" w:type="dxa"/>
          </w:tcPr>
          <w:p w14:paraId="69C23D23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BB05077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60BBC86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  <w:tr w:rsidR="00BC6BA3" w:rsidRPr="004A4187" w14:paraId="21CFCBC1" w14:textId="77777777" w:rsidTr="00BC6BA3">
        <w:tc>
          <w:tcPr>
            <w:tcW w:w="6118" w:type="dxa"/>
          </w:tcPr>
          <w:p w14:paraId="1431CBBA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>Dealing with their finance e.g. banking money, paying bills, collecting benefits, managing income and/or spending money.</w:t>
            </w:r>
          </w:p>
        </w:tc>
        <w:tc>
          <w:tcPr>
            <w:tcW w:w="816" w:type="dxa"/>
          </w:tcPr>
          <w:p w14:paraId="5561600F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3AEEFDA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9342DDA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  <w:tr w:rsidR="00BC6BA3" w:rsidRPr="004A4187" w14:paraId="146CE171" w14:textId="77777777" w:rsidTr="00BC6BA3">
        <w:tc>
          <w:tcPr>
            <w:tcW w:w="6118" w:type="dxa"/>
          </w:tcPr>
          <w:p w14:paraId="3BC8707F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>Arranging various services for a long-distance friend or relative</w:t>
            </w:r>
          </w:p>
          <w:p w14:paraId="1390999F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D62284D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B0ED03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3815A2B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  <w:tr w:rsidR="00BC6BA3" w:rsidRPr="004A4187" w14:paraId="1E64FA8B" w14:textId="77777777" w:rsidTr="00BC6BA3">
        <w:tc>
          <w:tcPr>
            <w:tcW w:w="6118" w:type="dxa"/>
          </w:tcPr>
          <w:p w14:paraId="301159E8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>Housekeeping chores (e.g. cleaning, laundry, cooking etc.)</w:t>
            </w:r>
          </w:p>
          <w:p w14:paraId="24B2F96B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1173313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20F1207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4733843D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  <w:tr w:rsidR="00BC6BA3" w:rsidRPr="004A4187" w14:paraId="5C11CA56" w14:textId="77777777" w:rsidTr="00BC6BA3">
        <w:tc>
          <w:tcPr>
            <w:tcW w:w="6118" w:type="dxa"/>
          </w:tcPr>
          <w:p w14:paraId="22EC6CEE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>Remind or help the person to engage in routine exercises or therapy</w:t>
            </w:r>
          </w:p>
        </w:tc>
        <w:tc>
          <w:tcPr>
            <w:tcW w:w="816" w:type="dxa"/>
          </w:tcPr>
          <w:p w14:paraId="631BB668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931ACB7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41BBC8C3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  <w:tr w:rsidR="00BC6BA3" w:rsidRPr="004A4187" w14:paraId="1FD8ED6A" w14:textId="77777777" w:rsidTr="00BC6BA3">
        <w:tc>
          <w:tcPr>
            <w:tcW w:w="6118" w:type="dxa"/>
          </w:tcPr>
          <w:p w14:paraId="318C3BDB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>Assisting with medications (set-up, dosing, reminders, injecting)</w:t>
            </w:r>
          </w:p>
          <w:p w14:paraId="6BE108A3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3154B61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2F98CF2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4AA10F68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  <w:tr w:rsidR="00BC6BA3" w:rsidRPr="004A4187" w14:paraId="402A28CE" w14:textId="77777777" w:rsidTr="00BC6BA3">
        <w:tc>
          <w:tcPr>
            <w:tcW w:w="6118" w:type="dxa"/>
          </w:tcPr>
          <w:p w14:paraId="6018ACCF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>Collecting prescriptions and receiving pharmaceutical advice on behalf of ‘cared for’.</w:t>
            </w:r>
          </w:p>
        </w:tc>
        <w:tc>
          <w:tcPr>
            <w:tcW w:w="816" w:type="dxa"/>
          </w:tcPr>
          <w:p w14:paraId="2DAA6EF8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E6FFDE7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96C70A5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  <w:tr w:rsidR="00BC6BA3" w:rsidRPr="004A4187" w14:paraId="48BFEF2C" w14:textId="77777777" w:rsidTr="00BC6BA3">
        <w:tc>
          <w:tcPr>
            <w:tcW w:w="6118" w:type="dxa"/>
          </w:tcPr>
          <w:p w14:paraId="2C6C4FE3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>Liaising with Health and Social Care professionals.</w:t>
            </w:r>
          </w:p>
          <w:p w14:paraId="52418444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67C0583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EEC4024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58657ED7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  <w:tr w:rsidR="00BC6BA3" w:rsidRPr="004A4187" w14:paraId="7DE35CDA" w14:textId="77777777" w:rsidTr="00BC6BA3">
        <w:tc>
          <w:tcPr>
            <w:tcW w:w="6118" w:type="dxa"/>
          </w:tcPr>
          <w:p w14:paraId="06474880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>Take a child/or children to school because a responsible adult is physically or mentally unable to do so</w:t>
            </w:r>
          </w:p>
        </w:tc>
        <w:tc>
          <w:tcPr>
            <w:tcW w:w="816" w:type="dxa"/>
          </w:tcPr>
          <w:p w14:paraId="77B4FDFC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580A22E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2DAC5CE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  <w:tr w:rsidR="00BC6BA3" w:rsidRPr="004A4187" w14:paraId="4053BEB2" w14:textId="77777777" w:rsidTr="00BC6BA3">
        <w:tc>
          <w:tcPr>
            <w:tcW w:w="6118" w:type="dxa"/>
          </w:tcPr>
          <w:p w14:paraId="166E226A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>Take responsibility a child/children because a responsible adult is physically or mentally unable to do so</w:t>
            </w:r>
          </w:p>
        </w:tc>
        <w:tc>
          <w:tcPr>
            <w:tcW w:w="816" w:type="dxa"/>
          </w:tcPr>
          <w:p w14:paraId="1A2B02DE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F19C7A0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B0C422F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  <w:tr w:rsidR="00BC6BA3" w:rsidRPr="004A4187" w14:paraId="5402899C" w14:textId="77777777" w:rsidTr="00BC6BA3">
        <w:tc>
          <w:tcPr>
            <w:tcW w:w="6118" w:type="dxa"/>
          </w:tcPr>
          <w:p w14:paraId="67C7804A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>Keep the person you care for company (not babysitting) e.g. sitting with them, reading to them, talking to them etc.</w:t>
            </w:r>
          </w:p>
        </w:tc>
        <w:tc>
          <w:tcPr>
            <w:tcW w:w="816" w:type="dxa"/>
          </w:tcPr>
          <w:p w14:paraId="6B91779D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6A6AEFB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393B139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  <w:tr w:rsidR="00BC6BA3" w:rsidRPr="004A4187" w14:paraId="1CA3BDA7" w14:textId="77777777" w:rsidTr="00BC6BA3">
        <w:tc>
          <w:tcPr>
            <w:tcW w:w="6118" w:type="dxa"/>
          </w:tcPr>
          <w:p w14:paraId="0065FE77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>Keep an eye/checking on the someone to make sure they are alright.</w:t>
            </w:r>
          </w:p>
        </w:tc>
        <w:tc>
          <w:tcPr>
            <w:tcW w:w="816" w:type="dxa"/>
          </w:tcPr>
          <w:p w14:paraId="63DFD812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D711744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6963CB6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  <w:tr w:rsidR="00BC6BA3" w:rsidRPr="004A4187" w14:paraId="11138E76" w14:textId="77777777" w:rsidTr="00BC6BA3">
        <w:tc>
          <w:tcPr>
            <w:tcW w:w="6118" w:type="dxa"/>
          </w:tcPr>
          <w:p w14:paraId="50AF7799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>Take the person out e.g., for walk, social events or to visit friends or relatives</w:t>
            </w:r>
          </w:p>
        </w:tc>
        <w:tc>
          <w:tcPr>
            <w:tcW w:w="816" w:type="dxa"/>
          </w:tcPr>
          <w:p w14:paraId="768C10CE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66DA213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6EF9AD3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  <w:tr w:rsidR="00BC6BA3" w:rsidRPr="004A4187" w14:paraId="0DEB86BF" w14:textId="77777777" w:rsidTr="00BC6BA3">
        <w:tc>
          <w:tcPr>
            <w:tcW w:w="6118" w:type="dxa"/>
          </w:tcPr>
          <w:p w14:paraId="364CF75F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 xml:space="preserve">Interpret, sign or use another communication system to facilitate communication with a person or enable them to communicate with others </w:t>
            </w:r>
          </w:p>
        </w:tc>
        <w:tc>
          <w:tcPr>
            <w:tcW w:w="816" w:type="dxa"/>
          </w:tcPr>
          <w:p w14:paraId="41BABB52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3B12164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D5AC2AF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  <w:tr w:rsidR="00BC6BA3" w:rsidRPr="004A4187" w14:paraId="18C67578" w14:textId="77777777" w:rsidTr="00BC6BA3">
        <w:tc>
          <w:tcPr>
            <w:tcW w:w="6118" w:type="dxa"/>
          </w:tcPr>
          <w:p w14:paraId="1F9D18B1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  <w:r w:rsidRPr="004A4187">
              <w:rPr>
                <w:sz w:val="20"/>
                <w:szCs w:val="20"/>
              </w:rPr>
              <w:t xml:space="preserve">Providing emotional support </w:t>
            </w:r>
          </w:p>
        </w:tc>
        <w:tc>
          <w:tcPr>
            <w:tcW w:w="816" w:type="dxa"/>
          </w:tcPr>
          <w:p w14:paraId="68C906D4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317ECA1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47DD8865" w14:textId="77777777" w:rsidR="00BC6BA3" w:rsidRPr="004A4187" w:rsidRDefault="00BC6BA3" w:rsidP="00BC6BA3">
            <w:pPr>
              <w:pStyle w:val="BodyText"/>
              <w:spacing w:before="11"/>
              <w:rPr>
                <w:sz w:val="20"/>
                <w:szCs w:val="20"/>
              </w:rPr>
            </w:pPr>
          </w:p>
        </w:tc>
      </w:tr>
    </w:tbl>
    <w:p w14:paraId="0943BA3B" w14:textId="3B01C9E4" w:rsidR="00E17490" w:rsidRDefault="00E17490"/>
    <w:p w14:paraId="4EAAFE81" w14:textId="4B91D37A" w:rsidR="002815DB" w:rsidRPr="00BC6BA3" w:rsidRDefault="0098621C">
      <w:pPr>
        <w:rPr>
          <w:b/>
          <w:bCs/>
          <w:color w:val="4472C4" w:themeColor="accent1"/>
          <w:sz w:val="20"/>
          <w:szCs w:val="20"/>
        </w:rPr>
      </w:pPr>
      <w:r w:rsidRPr="00BC6BA3">
        <w:rPr>
          <w:b/>
          <w:bCs/>
          <w:color w:val="4472C4" w:themeColor="accent1"/>
          <w:sz w:val="20"/>
          <w:szCs w:val="20"/>
        </w:rPr>
        <w:t xml:space="preserve">How to </w:t>
      </w:r>
      <w:r w:rsidR="008062A2" w:rsidRPr="00BC6BA3">
        <w:rPr>
          <w:b/>
          <w:bCs/>
          <w:color w:val="4472C4" w:themeColor="accent1"/>
          <w:sz w:val="20"/>
          <w:szCs w:val="20"/>
        </w:rPr>
        <w:t>assess your response:</w:t>
      </w:r>
    </w:p>
    <w:tbl>
      <w:tblPr>
        <w:tblStyle w:val="TableGrid"/>
        <w:tblW w:w="0" w:type="auto"/>
        <w:tblInd w:w="137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4371"/>
        <w:gridCol w:w="3425"/>
      </w:tblGrid>
      <w:tr w:rsidR="002B314E" w:rsidRPr="00BC6BA3" w14:paraId="6E4EA371" w14:textId="77777777" w:rsidTr="004A4187">
        <w:tc>
          <w:tcPr>
            <w:tcW w:w="4371" w:type="dxa"/>
            <w:shd w:val="clear" w:color="auto" w:fill="DEEAF6" w:themeFill="accent5" w:themeFillTint="33"/>
          </w:tcPr>
          <w:p w14:paraId="507325D6" w14:textId="5E61CBEE" w:rsidR="002B314E" w:rsidRPr="00BC6BA3" w:rsidRDefault="00FE1312" w:rsidP="002B314E">
            <w:pPr>
              <w:rPr>
                <w:sz w:val="20"/>
                <w:szCs w:val="20"/>
              </w:rPr>
            </w:pPr>
            <w:r w:rsidRPr="00BC6BA3">
              <w:rPr>
                <w:sz w:val="20"/>
                <w:szCs w:val="20"/>
              </w:rPr>
              <w:t>1 or more ti</w:t>
            </w:r>
            <w:r w:rsidR="0072483E" w:rsidRPr="00BC6BA3">
              <w:rPr>
                <w:sz w:val="20"/>
                <w:szCs w:val="20"/>
              </w:rPr>
              <w:t>cks under YES</w:t>
            </w:r>
          </w:p>
        </w:tc>
        <w:tc>
          <w:tcPr>
            <w:tcW w:w="3425" w:type="dxa"/>
            <w:shd w:val="clear" w:color="auto" w:fill="DEEAF6" w:themeFill="accent5" w:themeFillTint="33"/>
          </w:tcPr>
          <w:p w14:paraId="6C7F64E5" w14:textId="004A06C7" w:rsidR="002B314E" w:rsidRPr="00BC6BA3" w:rsidRDefault="0072483E" w:rsidP="002B314E">
            <w:pPr>
              <w:rPr>
                <w:sz w:val="20"/>
                <w:szCs w:val="20"/>
              </w:rPr>
            </w:pPr>
            <w:r w:rsidRPr="00BC6BA3">
              <w:rPr>
                <w:sz w:val="20"/>
                <w:szCs w:val="20"/>
              </w:rPr>
              <w:t>You</w:t>
            </w:r>
            <w:r w:rsidR="0091713A" w:rsidRPr="00BC6BA3">
              <w:rPr>
                <w:sz w:val="20"/>
                <w:szCs w:val="20"/>
              </w:rPr>
              <w:t xml:space="preserve"> </w:t>
            </w:r>
            <w:r w:rsidR="00C64CAF" w:rsidRPr="00BC6BA3">
              <w:rPr>
                <w:sz w:val="20"/>
                <w:szCs w:val="20"/>
              </w:rPr>
              <w:t xml:space="preserve">could be </w:t>
            </w:r>
            <w:r w:rsidRPr="00BC6BA3">
              <w:rPr>
                <w:sz w:val="20"/>
                <w:szCs w:val="20"/>
              </w:rPr>
              <w:t>an unpaid carer</w:t>
            </w:r>
          </w:p>
        </w:tc>
      </w:tr>
      <w:tr w:rsidR="00FE1312" w:rsidRPr="00BC6BA3" w14:paraId="223A7647" w14:textId="77777777" w:rsidTr="004A4187">
        <w:tc>
          <w:tcPr>
            <w:tcW w:w="4371" w:type="dxa"/>
            <w:shd w:val="clear" w:color="auto" w:fill="FFFFFF" w:themeFill="background1"/>
          </w:tcPr>
          <w:p w14:paraId="11853F4B" w14:textId="7E2B7C6A" w:rsidR="00FE1312" w:rsidRPr="00BC6BA3" w:rsidRDefault="0072483E" w:rsidP="002B314E">
            <w:pPr>
              <w:rPr>
                <w:sz w:val="20"/>
                <w:szCs w:val="20"/>
              </w:rPr>
            </w:pPr>
            <w:r w:rsidRPr="00BC6BA3">
              <w:rPr>
                <w:sz w:val="20"/>
                <w:szCs w:val="20"/>
              </w:rPr>
              <w:t xml:space="preserve">1 or more ticks under </w:t>
            </w:r>
            <w:r w:rsidR="007535D9" w:rsidRPr="00BC6BA3">
              <w:rPr>
                <w:sz w:val="20"/>
                <w:szCs w:val="20"/>
              </w:rPr>
              <w:t>SOMETIMES</w:t>
            </w:r>
          </w:p>
        </w:tc>
        <w:tc>
          <w:tcPr>
            <w:tcW w:w="3425" w:type="dxa"/>
            <w:shd w:val="clear" w:color="auto" w:fill="FFFFFF" w:themeFill="background1"/>
          </w:tcPr>
          <w:p w14:paraId="3FD9D12D" w14:textId="75F8D5B5" w:rsidR="00FE1312" w:rsidRPr="00BC6BA3" w:rsidRDefault="0072483E" w:rsidP="002B314E">
            <w:pPr>
              <w:rPr>
                <w:sz w:val="20"/>
                <w:szCs w:val="20"/>
              </w:rPr>
            </w:pPr>
            <w:r w:rsidRPr="00BC6BA3">
              <w:rPr>
                <w:sz w:val="20"/>
                <w:szCs w:val="20"/>
              </w:rPr>
              <w:t>You</w:t>
            </w:r>
            <w:r w:rsidR="0091713A" w:rsidRPr="00BC6BA3">
              <w:rPr>
                <w:sz w:val="20"/>
                <w:szCs w:val="20"/>
              </w:rPr>
              <w:t xml:space="preserve"> </w:t>
            </w:r>
            <w:r w:rsidR="00C64CAF" w:rsidRPr="00BC6BA3">
              <w:rPr>
                <w:sz w:val="20"/>
                <w:szCs w:val="20"/>
              </w:rPr>
              <w:t>could b</w:t>
            </w:r>
            <w:r w:rsidR="004E71A3" w:rsidRPr="00BC6BA3">
              <w:rPr>
                <w:sz w:val="20"/>
                <w:szCs w:val="20"/>
              </w:rPr>
              <w:t xml:space="preserve">e </w:t>
            </w:r>
            <w:r w:rsidR="007535D9" w:rsidRPr="00BC6BA3">
              <w:rPr>
                <w:sz w:val="20"/>
                <w:szCs w:val="20"/>
              </w:rPr>
              <w:t>a</w:t>
            </w:r>
            <w:r w:rsidR="000C065E" w:rsidRPr="00BC6BA3">
              <w:rPr>
                <w:sz w:val="20"/>
                <w:szCs w:val="20"/>
              </w:rPr>
              <w:t>n unpaid</w:t>
            </w:r>
            <w:r w:rsidR="007535D9" w:rsidRPr="00BC6BA3">
              <w:rPr>
                <w:sz w:val="20"/>
                <w:szCs w:val="20"/>
              </w:rPr>
              <w:t xml:space="preserve"> </w:t>
            </w:r>
            <w:r w:rsidRPr="00BC6BA3">
              <w:rPr>
                <w:sz w:val="20"/>
                <w:szCs w:val="20"/>
              </w:rPr>
              <w:t>carer</w:t>
            </w:r>
          </w:p>
        </w:tc>
      </w:tr>
      <w:tr w:rsidR="00FE1312" w:rsidRPr="00BC6BA3" w14:paraId="767A8E72" w14:textId="77777777" w:rsidTr="004A4187">
        <w:tc>
          <w:tcPr>
            <w:tcW w:w="4371" w:type="dxa"/>
            <w:shd w:val="clear" w:color="auto" w:fill="DEEAF6" w:themeFill="accent5" w:themeFillTint="33"/>
          </w:tcPr>
          <w:p w14:paraId="2F9CFD30" w14:textId="03BE7B53" w:rsidR="00FE1312" w:rsidRPr="00BC6BA3" w:rsidRDefault="00A320ED" w:rsidP="002B314E">
            <w:pPr>
              <w:rPr>
                <w:sz w:val="20"/>
                <w:szCs w:val="20"/>
              </w:rPr>
            </w:pPr>
            <w:r w:rsidRPr="00BC6BA3">
              <w:rPr>
                <w:sz w:val="20"/>
                <w:szCs w:val="20"/>
              </w:rPr>
              <w:t xml:space="preserve">If you tick all </w:t>
            </w:r>
            <w:r w:rsidR="00AD53ED" w:rsidRPr="00BC6BA3">
              <w:rPr>
                <w:sz w:val="20"/>
                <w:szCs w:val="20"/>
              </w:rPr>
              <w:t>boxes under NO</w:t>
            </w:r>
          </w:p>
        </w:tc>
        <w:tc>
          <w:tcPr>
            <w:tcW w:w="3425" w:type="dxa"/>
            <w:shd w:val="clear" w:color="auto" w:fill="DEEAF6" w:themeFill="accent5" w:themeFillTint="33"/>
          </w:tcPr>
          <w:p w14:paraId="34A9F075" w14:textId="738861BF" w:rsidR="00FE1312" w:rsidRPr="00BC6BA3" w:rsidRDefault="007535D9" w:rsidP="002B314E">
            <w:pPr>
              <w:rPr>
                <w:sz w:val="20"/>
                <w:szCs w:val="20"/>
              </w:rPr>
            </w:pPr>
            <w:r w:rsidRPr="00BC6BA3">
              <w:rPr>
                <w:sz w:val="20"/>
                <w:szCs w:val="20"/>
              </w:rPr>
              <w:t>You</w:t>
            </w:r>
            <w:r w:rsidR="000C065E" w:rsidRPr="00BC6BA3">
              <w:rPr>
                <w:sz w:val="20"/>
                <w:szCs w:val="20"/>
              </w:rPr>
              <w:t xml:space="preserve"> </w:t>
            </w:r>
            <w:r w:rsidR="000C065E" w:rsidRPr="00BC6BA3">
              <w:rPr>
                <w:b/>
                <w:bCs/>
                <w:sz w:val="20"/>
                <w:szCs w:val="20"/>
              </w:rPr>
              <w:t>are</w:t>
            </w:r>
            <w:r w:rsidRPr="00BC6BA3">
              <w:rPr>
                <w:b/>
                <w:bCs/>
                <w:sz w:val="20"/>
                <w:szCs w:val="20"/>
              </w:rPr>
              <w:t xml:space="preserve"> not</w:t>
            </w:r>
            <w:r w:rsidRPr="00BC6BA3">
              <w:rPr>
                <w:sz w:val="20"/>
                <w:szCs w:val="20"/>
              </w:rPr>
              <w:t xml:space="preserve"> an unpaid carer</w:t>
            </w:r>
          </w:p>
        </w:tc>
      </w:tr>
    </w:tbl>
    <w:p w14:paraId="023932A7" w14:textId="77777777" w:rsidR="007E0CD6" w:rsidRDefault="007E0CD6" w:rsidP="007535D9">
      <w:pPr>
        <w:rPr>
          <w:rFonts w:ascii="Segoe UI" w:hAnsi="Segoe UI" w:cs="Segoe UI"/>
          <w:b/>
          <w:bCs/>
          <w:color w:val="FF0000"/>
          <w:sz w:val="18"/>
          <w:szCs w:val="18"/>
        </w:rPr>
      </w:pPr>
    </w:p>
    <w:p w14:paraId="77D93BE1" w14:textId="77777777" w:rsidR="009267C7" w:rsidRDefault="009267C7" w:rsidP="007535D9">
      <w:pPr>
        <w:rPr>
          <w:sz w:val="18"/>
          <w:szCs w:val="18"/>
        </w:rPr>
      </w:pPr>
    </w:p>
    <w:p w14:paraId="48E5D73E" w14:textId="4D8362DA" w:rsidR="00BC6BA3" w:rsidRPr="00BC6BA3" w:rsidRDefault="00BC6BA3" w:rsidP="007535D9">
      <w:pPr>
        <w:rPr>
          <w:sz w:val="18"/>
          <w:szCs w:val="18"/>
        </w:rPr>
      </w:pPr>
      <w:r w:rsidRPr="00BC6BA3">
        <w:rPr>
          <w:sz w:val="18"/>
          <w:szCs w:val="18"/>
        </w:rPr>
        <w:t xml:space="preserve">Please note that this is not an exhaustive list </w:t>
      </w:r>
      <w:r w:rsidR="00EB785E" w:rsidRPr="00EB785E">
        <w:rPr>
          <w:sz w:val="18"/>
          <w:szCs w:val="18"/>
        </w:rPr>
        <w:t>because caring responsibilities can evolve and differ greatly depending on the nature of the health condition and also the stage/unique impact of any disability or illness. A caring role is justifiable</w:t>
      </w:r>
      <w:r w:rsidR="00CF7A26">
        <w:rPr>
          <w:sz w:val="18"/>
          <w:szCs w:val="18"/>
        </w:rPr>
        <w:t xml:space="preserve"> here</w:t>
      </w:r>
      <w:r w:rsidR="00EB785E" w:rsidRPr="00EB785E">
        <w:rPr>
          <w:sz w:val="18"/>
          <w:szCs w:val="18"/>
        </w:rPr>
        <w:t xml:space="preserve"> if it’s unpaid and recipients cannot </w:t>
      </w:r>
      <w:r w:rsidR="00085920">
        <w:rPr>
          <w:sz w:val="18"/>
          <w:szCs w:val="18"/>
        </w:rPr>
        <w:t xml:space="preserve">manage </w:t>
      </w:r>
      <w:r w:rsidR="00EB785E" w:rsidRPr="00EB785E">
        <w:rPr>
          <w:sz w:val="18"/>
          <w:szCs w:val="18"/>
        </w:rPr>
        <w:t>without the carer’s support.</w:t>
      </w:r>
    </w:p>
    <w:sectPr w:rsidR="00BC6BA3" w:rsidRPr="00BC6BA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E85AC" w14:textId="77777777" w:rsidR="009D0E51" w:rsidRDefault="009D0E51" w:rsidP="007E0CD6">
      <w:r>
        <w:separator/>
      </w:r>
    </w:p>
  </w:endnote>
  <w:endnote w:type="continuationSeparator" w:id="0">
    <w:p w14:paraId="1B0FAE96" w14:textId="77777777" w:rsidR="009D0E51" w:rsidRDefault="009D0E51" w:rsidP="007E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ACE3" w14:textId="77777777" w:rsidR="007E0CD6" w:rsidRPr="007E0CD6" w:rsidRDefault="007E0CD6" w:rsidP="007E0CD6">
    <w:pPr>
      <w:rPr>
        <w:rFonts w:ascii="Segoe UI" w:hAnsi="Segoe UI" w:cs="Segoe UI"/>
        <w:i/>
        <w:iCs/>
        <w:sz w:val="18"/>
        <w:szCs w:val="18"/>
      </w:rPr>
    </w:pPr>
    <w:r w:rsidRPr="007E0CD6">
      <w:rPr>
        <w:rFonts w:ascii="Segoe UI" w:hAnsi="Segoe UI" w:cs="Segoe UI"/>
        <w:i/>
        <w:iCs/>
        <w:sz w:val="18"/>
        <w:szCs w:val="18"/>
      </w:rPr>
      <w:t xml:space="preserve">Developed by: Kelechi Dibie (Carer Project Lead, Newcastle University) </w:t>
    </w:r>
  </w:p>
  <w:p w14:paraId="1932D9DB" w14:textId="77777777" w:rsidR="007E0CD6" w:rsidRDefault="007E0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C0E0C" w14:textId="77777777" w:rsidR="009D0E51" w:rsidRDefault="009D0E51" w:rsidP="007E0CD6">
      <w:r>
        <w:separator/>
      </w:r>
    </w:p>
  </w:footnote>
  <w:footnote w:type="continuationSeparator" w:id="0">
    <w:p w14:paraId="79D60071" w14:textId="77777777" w:rsidR="009D0E51" w:rsidRDefault="009D0E51" w:rsidP="007E0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52E66"/>
    <w:multiLevelType w:val="hybridMultilevel"/>
    <w:tmpl w:val="91CCC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47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D2"/>
    <w:rsid w:val="00085464"/>
    <w:rsid w:val="00085920"/>
    <w:rsid w:val="000B455B"/>
    <w:rsid w:val="000C065E"/>
    <w:rsid w:val="000D5071"/>
    <w:rsid w:val="001C6578"/>
    <w:rsid w:val="00203DC4"/>
    <w:rsid w:val="002815DB"/>
    <w:rsid w:val="002A728B"/>
    <w:rsid w:val="002B314E"/>
    <w:rsid w:val="002C4008"/>
    <w:rsid w:val="00305240"/>
    <w:rsid w:val="00384BDC"/>
    <w:rsid w:val="00470151"/>
    <w:rsid w:val="004A4187"/>
    <w:rsid w:val="004D2596"/>
    <w:rsid w:val="004E71A3"/>
    <w:rsid w:val="00521AD2"/>
    <w:rsid w:val="00606065"/>
    <w:rsid w:val="006C3118"/>
    <w:rsid w:val="006F0328"/>
    <w:rsid w:val="0072483E"/>
    <w:rsid w:val="007535D9"/>
    <w:rsid w:val="007E0CD6"/>
    <w:rsid w:val="008062A2"/>
    <w:rsid w:val="008C4C80"/>
    <w:rsid w:val="0090367E"/>
    <w:rsid w:val="0091713A"/>
    <w:rsid w:val="009267C7"/>
    <w:rsid w:val="00957C15"/>
    <w:rsid w:val="0098621C"/>
    <w:rsid w:val="009D0E51"/>
    <w:rsid w:val="00A320ED"/>
    <w:rsid w:val="00A64199"/>
    <w:rsid w:val="00AC3C0E"/>
    <w:rsid w:val="00AD3240"/>
    <w:rsid w:val="00AD53ED"/>
    <w:rsid w:val="00BA7ABC"/>
    <w:rsid w:val="00BC6BA3"/>
    <w:rsid w:val="00BD00B2"/>
    <w:rsid w:val="00C47712"/>
    <w:rsid w:val="00C64CAF"/>
    <w:rsid w:val="00CF7A26"/>
    <w:rsid w:val="00D2412C"/>
    <w:rsid w:val="00DC23C6"/>
    <w:rsid w:val="00DC2A05"/>
    <w:rsid w:val="00DF0AA2"/>
    <w:rsid w:val="00E14475"/>
    <w:rsid w:val="00E17490"/>
    <w:rsid w:val="00E538C6"/>
    <w:rsid w:val="00E76D57"/>
    <w:rsid w:val="00EA3446"/>
    <w:rsid w:val="00EB785E"/>
    <w:rsid w:val="00F60CE7"/>
    <w:rsid w:val="00FA2F0E"/>
    <w:rsid w:val="00FA38AD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D65CA"/>
  <w15:chartTrackingRefBased/>
  <w15:docId w15:val="{D65407FE-4B62-4C95-976D-2E5C53DC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1A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21AD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21AD2"/>
    <w:rPr>
      <w:rFonts w:ascii="Arial" w:eastAsia="Arial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21AD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1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7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A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ABC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ABC"/>
    <w:rPr>
      <w:rFonts w:ascii="Arial" w:eastAsia="Arial" w:hAnsi="Arial" w:cs="Arial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0C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CD6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0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CD6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23448E29C41479BDF796BB903C896" ma:contentTypeVersion="20" ma:contentTypeDescription="Create a new document." ma:contentTypeScope="" ma:versionID="bfa689f26da4e8fd7f10127348ddfb6f">
  <xsd:schema xmlns:xsd="http://www.w3.org/2001/XMLSchema" xmlns:xs="http://www.w3.org/2001/XMLSchema" xmlns:p="http://schemas.microsoft.com/office/2006/metadata/properties" xmlns:ns2="05f20a71-ef20-4ad3-966f-cba1a8d56f82" xmlns:ns3="9c696681-91db-4b58-a8ad-35fc5928fec5" targetNamespace="http://schemas.microsoft.com/office/2006/metadata/properties" ma:root="true" ma:fieldsID="226079ebe6922f8ae455876826a97239" ns2:_="" ns3:_="">
    <xsd:import namespace="05f20a71-ef20-4ad3-966f-cba1a8d56f82"/>
    <xsd:import namespace="9c696681-91db-4b58-a8ad-35fc5928f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20a71-ef20-4ad3-966f-cba1a8d56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4e75aee-a451-46a8-96da-a5f7c2b6a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5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96681-91db-4b58-a8ad-35fc5928f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9ffe8e-7782-48a2-8745-3a36b84fc37d}" ma:internalName="TaxCatchAll" ma:showField="CatchAllData" ma:web="9c696681-91db-4b58-a8ad-35fc5928f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20a71-ef20-4ad3-966f-cba1a8d56f82">
      <Terms xmlns="http://schemas.microsoft.com/office/infopath/2007/PartnerControls"/>
    </lcf76f155ced4ddcb4097134ff3c332f>
    <TaxCatchAll xmlns="9c696681-91db-4b58-a8ad-35fc5928fec5" xsi:nil="true"/>
    <Date_x002f_time xmlns="05f20a71-ef20-4ad3-966f-cba1a8d56f82" xsi:nil="true"/>
    <Image xmlns="05f20a71-ef20-4ad3-966f-cba1a8d56f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B5B13-CC44-44FD-8F5D-52F5C4AF5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20a71-ef20-4ad3-966f-cba1a8d56f82"/>
    <ds:schemaRef ds:uri="9c696681-91db-4b58-a8ad-35fc5928f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96E07-46AF-4AAD-9C5E-BAC80F594408}">
  <ds:schemaRefs>
    <ds:schemaRef ds:uri="http://schemas.microsoft.com/office/2006/metadata/properties"/>
    <ds:schemaRef ds:uri="http://schemas.microsoft.com/office/infopath/2007/PartnerControls"/>
    <ds:schemaRef ds:uri="05f20a71-ef20-4ad3-966f-cba1a8d56f82"/>
    <ds:schemaRef ds:uri="9c696681-91db-4b58-a8ad-35fc5928fec5"/>
  </ds:schemaRefs>
</ds:datastoreItem>
</file>

<file path=customXml/itemProps3.xml><?xml version="1.0" encoding="utf-8"?>
<ds:datastoreItem xmlns:ds="http://schemas.openxmlformats.org/officeDocument/2006/customXml" ds:itemID="{A28EE5D6-7B38-4BA8-B4D5-FCFA331E8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Kelechi Dibie</dc:creator>
  <cp:keywords/>
  <dc:description/>
  <cp:lastModifiedBy>Kathryn Woolston-Thomas</cp:lastModifiedBy>
  <cp:revision>21</cp:revision>
  <dcterms:created xsi:type="dcterms:W3CDTF">2022-10-17T11:11:00Z</dcterms:created>
  <dcterms:modified xsi:type="dcterms:W3CDTF">2024-01-03T16:17:00Z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0x010100D9D959B2D8FA5C4980890EF71530081A</vt:lpwstr>
  </property>
  <property fmtid="{D5CDD505-2E9C-101B-9397-08002B2CF9AE}" pid="3" name="GrammarlyDocumentId">
    <vt:lpwstr>def6b517360858e0d0268610561d30ce389541261a968c29ec8172548fa9768b</vt:lpwstr>
  </property>
  <property fmtid="{D5CDD505-2E9C-101B-9397-08002B2CF9AE}" pid="4" name="MediaServiceImageTags">
    <vt:lpwstr/>
  </property>
</Properties>
</file>